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DA31B" w14:textId="6FB067F5" w:rsidR="00A80B8D" w:rsidRPr="008C2F6C" w:rsidRDefault="00A80B8D">
      <w:pPr>
        <w:pStyle w:val="a"/>
        <w:wordWrap/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pPr w:vertAnchor="text" w:tblpY="87"/>
        <w:tblW w:w="8364" w:type="dxa"/>
        <w:tblBorders>
          <w:top w:val="dotted" w:sz="3" w:space="0" w:color="FF0000"/>
          <w:left w:val="dotted" w:sz="3" w:space="0" w:color="FF0000"/>
          <w:bottom w:val="dotted" w:sz="3" w:space="0" w:color="FF0000"/>
          <w:right w:val="dotted" w:sz="3" w:space="0" w:color="FF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12"/>
        <w:gridCol w:w="2521"/>
        <w:gridCol w:w="113"/>
        <w:gridCol w:w="3518"/>
      </w:tblGrid>
      <w:tr w:rsidR="00F04332" w:rsidRPr="008C2F6C" w14:paraId="13272F45" w14:textId="77777777" w:rsidTr="00EA32E0">
        <w:trPr>
          <w:trHeight w:val="1216"/>
        </w:trPr>
        <w:tc>
          <w:tcPr>
            <w:tcW w:w="2212" w:type="dxa"/>
            <w:vMerge w:val="restart"/>
            <w:tcBorders>
              <w:top w:val="single" w:sz="68" w:space="0" w:color="939393"/>
              <w:left w:val="none" w:sz="2" w:space="0" w:color="787878"/>
              <w:bottom w:val="single" w:sz="68" w:space="0" w:color="939393"/>
              <w:right w:val="none" w:sz="2" w:space="0" w:color="787878"/>
            </w:tcBorders>
            <w:vAlign w:val="center"/>
          </w:tcPr>
          <w:p w14:paraId="27872D0F" w14:textId="77777777" w:rsidR="00F04332" w:rsidRPr="008C2F6C" w:rsidRDefault="00F04332" w:rsidP="00F04332">
            <w:pPr>
              <w:pStyle w:val="a"/>
              <w:wordWrap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2F6C">
              <w:rPr>
                <w:rFonts w:ascii="Times New Roman" w:hAnsi="Times New Roman" w:cs="Times New Roman"/>
                <w:noProof/>
                <w:lang w:eastAsia="en-US"/>
              </w:rPr>
              <w:drawing>
                <wp:anchor distT="0" distB="0" distL="0" distR="0" simplePos="0" relativeHeight="251659264" behindDoc="0" locked="0" layoutInCell="1" allowOverlap="1" wp14:anchorId="380BAAFA" wp14:editId="32AB1762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-1172845</wp:posOffset>
                  </wp:positionV>
                  <wp:extent cx="1139825" cy="1169035"/>
                  <wp:effectExtent l="0" t="0" r="0" b="0"/>
                  <wp:wrapTopAndBottom/>
                  <wp:docPr id="1" name="그림 %d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SUNHAK~1\AppData\Local\Temp\Hnc\BinData\EMB00001e248982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825" cy="116903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C2F6C">
              <w:rPr>
                <w:rFonts w:ascii="Times New Roman" w:hAnsi="Times New Roman" w:cs="Times New Roman"/>
                <w:b/>
                <w:color w:val="4C4C4C"/>
                <w:spacing w:val="7"/>
                <w:sz w:val="30"/>
              </w:rPr>
              <w:t xml:space="preserve">Making the World Better for Future Generations </w:t>
            </w:r>
          </w:p>
        </w:tc>
        <w:tc>
          <w:tcPr>
            <w:tcW w:w="6152" w:type="dxa"/>
            <w:gridSpan w:val="3"/>
            <w:tcBorders>
              <w:top w:val="single" w:sz="68" w:space="0" w:color="939393"/>
              <w:left w:val="none" w:sz="2" w:space="0" w:color="787878"/>
              <w:bottom w:val="single" w:sz="11" w:space="0" w:color="787878"/>
              <w:right w:val="none" w:sz="2" w:space="0" w:color="787878"/>
            </w:tcBorders>
            <w:vAlign w:val="center"/>
          </w:tcPr>
          <w:p w14:paraId="07D861A8" w14:textId="77777777" w:rsidR="00F04332" w:rsidRPr="008C2F6C" w:rsidRDefault="00F04332" w:rsidP="00F66802">
            <w:pPr>
              <w:pStyle w:val="a"/>
              <w:tabs>
                <w:tab w:val="left" w:pos="1442"/>
              </w:tabs>
              <w:wordWrap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04332">
              <w:rPr>
                <w:rFonts w:ascii="Times New Roman" w:hAnsi="Times New Roman" w:cs="Times New Roman"/>
                <w:b/>
                <w:color w:val="4C4C4C"/>
                <w:spacing w:val="15"/>
                <w:sz w:val="96"/>
              </w:rPr>
              <w:t>Press Release</w:t>
            </w:r>
            <w:r w:rsidRPr="00F04332">
              <w:rPr>
                <w:rFonts w:ascii="Times New Roman" w:hAnsi="Times New Roman" w:cs="Times New Roman"/>
                <w:b/>
                <w:color w:val="4C4C4C"/>
                <w:spacing w:val="17"/>
                <w:sz w:val="96"/>
              </w:rPr>
              <w:t xml:space="preserve"> </w:t>
            </w:r>
          </w:p>
        </w:tc>
      </w:tr>
      <w:tr w:rsidR="00F04332" w:rsidRPr="008C2F6C" w14:paraId="444A1648" w14:textId="77777777" w:rsidTr="008C1BCB">
        <w:trPr>
          <w:trHeight w:val="406"/>
        </w:trPr>
        <w:tc>
          <w:tcPr>
            <w:tcW w:w="2212" w:type="dxa"/>
            <w:vMerge/>
            <w:tcBorders>
              <w:top w:val="single" w:sz="68" w:space="0" w:color="939393"/>
              <w:left w:val="none" w:sz="2" w:space="0" w:color="787878"/>
              <w:bottom w:val="single" w:sz="68" w:space="0" w:color="939393"/>
              <w:right w:val="none" w:sz="2" w:space="0" w:color="787878"/>
            </w:tcBorders>
          </w:tcPr>
          <w:p w14:paraId="614D173F" w14:textId="77777777" w:rsidR="00F04332" w:rsidRPr="008C2F6C" w:rsidRDefault="00F04332" w:rsidP="00F66802">
            <w:pPr>
              <w:pStyle w:val="a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52" w:type="dxa"/>
            <w:gridSpan w:val="3"/>
            <w:tcBorders>
              <w:top w:val="single" w:sz="11" w:space="0" w:color="787878"/>
              <w:left w:val="none" w:sz="2" w:space="0" w:color="787878"/>
              <w:bottom w:val="single" w:sz="11" w:space="0" w:color="787878"/>
              <w:right w:val="none" w:sz="2" w:space="0" w:color="787878"/>
            </w:tcBorders>
            <w:vAlign w:val="center"/>
          </w:tcPr>
          <w:p w14:paraId="3CCA9F32" w14:textId="1055BB1F" w:rsidR="00F04332" w:rsidRPr="008C2F6C" w:rsidRDefault="001107E8" w:rsidP="00F66802">
            <w:pPr>
              <w:pStyle w:val="a"/>
              <w:spacing w:line="240" w:lineRule="auto"/>
              <w:ind w:left="130"/>
              <w:rPr>
                <w:rFonts w:ascii="Times New Roman" w:hAnsi="Times New Roman" w:cs="Times New Roman"/>
              </w:rPr>
            </w:pPr>
            <w:r w:rsidRPr="008C2F6C">
              <w:rPr>
                <w:rFonts w:ascii="Times New Roman" w:hAnsi="Times New Roman" w:cs="Times New Roman"/>
                <w:b/>
                <w:color w:val="FF0000"/>
                <w:spacing w:val="-14"/>
                <w:w w:val="95"/>
                <w:sz w:val="28"/>
              </w:rPr>
              <w:t>Release Date</w:t>
            </w:r>
            <w:r>
              <w:rPr>
                <w:rFonts w:ascii="Times New Roman" w:hAnsi="Times New Roman" w:cs="Times New Roman"/>
                <w:b/>
                <w:color w:val="FF0000"/>
                <w:spacing w:val="-14"/>
                <w:w w:val="95"/>
                <w:sz w:val="28"/>
              </w:rPr>
              <w:t xml:space="preserve"> &amp; 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pacing w:val="-14"/>
                <w:w w:val="95"/>
                <w:sz w:val="28"/>
              </w:rPr>
              <w:t>Time</w:t>
            </w:r>
            <w:r w:rsidRPr="008C2F6C">
              <w:rPr>
                <w:rFonts w:ascii="Times New Roman" w:hAnsi="Times New Roman" w:cs="Times New Roman"/>
                <w:b/>
                <w:color w:val="FF0000"/>
                <w:spacing w:val="-14"/>
                <w:w w:val="95"/>
                <w:sz w:val="28"/>
              </w:rPr>
              <w:t xml:space="preserve"> :</w:t>
            </w:r>
            <w:proofErr w:type="gramEnd"/>
            <w:r w:rsidRPr="008C2F6C">
              <w:rPr>
                <w:rFonts w:ascii="Times New Roman" w:hAnsi="Times New Roman" w:cs="Times New Roman"/>
                <w:b/>
                <w:color w:val="FF0000"/>
                <w:spacing w:val="-14"/>
                <w:w w:val="95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pacing w:val="-14"/>
                <w:w w:val="95"/>
                <w:sz w:val="28"/>
              </w:rPr>
              <w:t xml:space="preserve">Local Time: November </w:t>
            </w:r>
            <w:r w:rsidRPr="008C2F6C">
              <w:rPr>
                <w:rFonts w:ascii="Times New Roman" w:hAnsi="Times New Roman" w:cs="Times New Roman"/>
                <w:b/>
                <w:color w:val="FF0000"/>
                <w:spacing w:val="-14"/>
                <w:w w:val="95"/>
                <w:sz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FF0000"/>
                <w:spacing w:val="-14"/>
                <w:w w:val="95"/>
                <w:sz w:val="28"/>
              </w:rPr>
              <w:t>2</w:t>
            </w:r>
            <w:r w:rsidRPr="005E1F14">
              <w:rPr>
                <w:rFonts w:ascii="Times New Roman" w:hAnsi="Times New Roman" w:cs="Times New Roman"/>
                <w:b/>
                <w:color w:val="FF0000"/>
                <w:spacing w:val="-14"/>
                <w:w w:val="95"/>
                <w:sz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color w:val="FF0000"/>
                <w:spacing w:val="-14"/>
                <w:w w:val="95"/>
                <w:sz w:val="28"/>
              </w:rPr>
              <w:t xml:space="preserve"> </w:t>
            </w:r>
            <w:r w:rsidRPr="008C2F6C">
              <w:rPr>
                <w:rFonts w:ascii="Times New Roman" w:hAnsi="Times New Roman" w:cs="Times New Roman"/>
                <w:b/>
                <w:color w:val="FF0000"/>
                <w:spacing w:val="-14"/>
                <w:w w:val="95"/>
                <w:sz w:val="28"/>
              </w:rPr>
              <w:t>2018 (Thursday)</w:t>
            </w:r>
            <w:r>
              <w:rPr>
                <w:rFonts w:ascii="Times New Roman" w:hAnsi="Times New Roman" w:cs="Times New Roman"/>
                <w:b/>
                <w:color w:val="FF0000"/>
                <w:spacing w:val="-14"/>
                <w:w w:val="95"/>
                <w:sz w:val="28"/>
              </w:rPr>
              <w:t xml:space="preserve"> 5:00 PM;  GMT :  November </w:t>
            </w:r>
            <w:r w:rsidRPr="008C2F6C">
              <w:rPr>
                <w:rFonts w:ascii="Times New Roman" w:hAnsi="Times New Roman" w:cs="Times New Roman"/>
                <w:b/>
                <w:color w:val="FF0000"/>
                <w:spacing w:val="-14"/>
                <w:w w:val="95"/>
                <w:sz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FF0000"/>
                <w:spacing w:val="-14"/>
                <w:w w:val="95"/>
                <w:sz w:val="28"/>
              </w:rPr>
              <w:t>2</w:t>
            </w:r>
            <w:r w:rsidRPr="005E1F14">
              <w:rPr>
                <w:rFonts w:ascii="Times New Roman" w:hAnsi="Times New Roman" w:cs="Times New Roman"/>
                <w:b/>
                <w:color w:val="FF0000"/>
                <w:spacing w:val="-14"/>
                <w:w w:val="95"/>
                <w:sz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color w:val="FF0000"/>
                <w:spacing w:val="-14"/>
                <w:w w:val="95"/>
                <w:sz w:val="28"/>
              </w:rPr>
              <w:t xml:space="preserve"> </w:t>
            </w:r>
            <w:r w:rsidRPr="008C2F6C">
              <w:rPr>
                <w:rFonts w:ascii="Times New Roman" w:hAnsi="Times New Roman" w:cs="Times New Roman"/>
                <w:b/>
                <w:color w:val="FF0000"/>
                <w:spacing w:val="-14"/>
                <w:w w:val="95"/>
                <w:sz w:val="28"/>
              </w:rPr>
              <w:t>2018 (Thursday)</w:t>
            </w:r>
            <w:r>
              <w:rPr>
                <w:rFonts w:ascii="Times New Roman" w:hAnsi="Times New Roman" w:cs="Times New Roman"/>
                <w:b/>
                <w:color w:val="FF0000"/>
                <w:spacing w:val="-14"/>
                <w:w w:val="95"/>
                <w:sz w:val="28"/>
              </w:rPr>
              <w:t xml:space="preserve"> 3:00 PM (Please release after this time and date)</w:t>
            </w:r>
          </w:p>
        </w:tc>
      </w:tr>
      <w:tr w:rsidR="00A80B8D" w:rsidRPr="008C2F6C" w14:paraId="4C4F39D3" w14:textId="77777777">
        <w:trPr>
          <w:trHeight w:val="406"/>
        </w:trPr>
        <w:tc>
          <w:tcPr>
            <w:tcW w:w="2212" w:type="dxa"/>
            <w:vMerge/>
            <w:tcBorders>
              <w:top w:val="single" w:sz="68" w:space="0" w:color="939393"/>
              <w:left w:val="none" w:sz="2" w:space="0" w:color="787878"/>
              <w:bottom w:val="single" w:sz="68" w:space="0" w:color="939393"/>
              <w:right w:val="none" w:sz="2" w:space="0" w:color="787878"/>
            </w:tcBorders>
          </w:tcPr>
          <w:p w14:paraId="6945AF2E" w14:textId="77777777" w:rsidR="00A80B8D" w:rsidRPr="008C2F6C" w:rsidRDefault="00A80B8D" w:rsidP="00F66802">
            <w:pPr>
              <w:pStyle w:val="a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tcBorders>
              <w:top w:val="single" w:sz="11" w:space="0" w:color="787878"/>
              <w:left w:val="none" w:sz="2" w:space="0" w:color="787878"/>
              <w:bottom w:val="single" w:sz="11" w:space="0" w:color="787878"/>
              <w:right w:val="none" w:sz="2" w:space="0" w:color="787878"/>
            </w:tcBorders>
            <w:vAlign w:val="center"/>
          </w:tcPr>
          <w:p w14:paraId="315E6E8C" w14:textId="3A124CCB" w:rsidR="00A80B8D" w:rsidRPr="007428E5" w:rsidRDefault="00F04332" w:rsidP="00F66802">
            <w:pPr>
              <w:pStyle w:val="a"/>
              <w:spacing w:line="240" w:lineRule="auto"/>
              <w:ind w:left="130"/>
              <w:rPr>
                <w:rFonts w:ascii="Times New Roman" w:hAnsi="Times New Roman" w:cs="Times New Roman"/>
                <w:szCs w:val="20"/>
              </w:rPr>
            </w:pPr>
            <w:r w:rsidRPr="007428E5">
              <w:rPr>
                <w:rFonts w:ascii="Times New Roman" w:hAnsi="Times New Roman" w:cs="Times New Roman"/>
                <w:szCs w:val="20"/>
              </w:rPr>
              <w:t xml:space="preserve">Total of </w:t>
            </w:r>
            <w:r w:rsidR="007428E5" w:rsidRPr="007428E5">
              <w:rPr>
                <w:rFonts w:ascii="Times New Roman" w:hAnsi="Times New Roman" w:cs="Times New Roman"/>
                <w:szCs w:val="20"/>
              </w:rPr>
              <w:t>3</w:t>
            </w:r>
            <w:r w:rsidRPr="007428E5">
              <w:rPr>
                <w:rFonts w:ascii="Times New Roman" w:hAnsi="Times New Roman" w:cs="Times New Roman"/>
                <w:szCs w:val="20"/>
              </w:rPr>
              <w:t xml:space="preserve"> pages</w:t>
            </w:r>
          </w:p>
        </w:tc>
        <w:tc>
          <w:tcPr>
            <w:tcW w:w="113" w:type="dxa"/>
            <w:tcBorders>
              <w:top w:val="none" w:sz="2" w:space="0" w:color="787878"/>
              <w:left w:val="none" w:sz="2" w:space="0" w:color="787878"/>
              <w:bottom w:val="single" w:sz="11" w:space="0" w:color="787878"/>
              <w:right w:val="none" w:sz="23" w:space="0" w:color="787878"/>
            </w:tcBorders>
            <w:vAlign w:val="center"/>
          </w:tcPr>
          <w:p w14:paraId="0EC3CDD9" w14:textId="77777777" w:rsidR="00A80B8D" w:rsidRPr="007428E5" w:rsidRDefault="00A80B8D" w:rsidP="00F66802">
            <w:pPr>
              <w:pStyle w:val="a"/>
              <w:spacing w:line="240" w:lineRule="auto"/>
              <w:ind w:left="130"/>
              <w:rPr>
                <w:rFonts w:ascii="Times New Roman" w:eastAsia="HY중고딕" w:hAnsi="Times New Roman" w:cs="Times New Roman"/>
                <w:spacing w:val="-4"/>
                <w:w w:val="95"/>
                <w:szCs w:val="20"/>
              </w:rPr>
            </w:pPr>
          </w:p>
        </w:tc>
        <w:tc>
          <w:tcPr>
            <w:tcW w:w="3518" w:type="dxa"/>
            <w:tcBorders>
              <w:top w:val="single" w:sz="11" w:space="0" w:color="787878"/>
              <w:left w:val="none" w:sz="23" w:space="0" w:color="787878"/>
              <w:bottom w:val="single" w:sz="11" w:space="0" w:color="787878"/>
              <w:right w:val="none" w:sz="2" w:space="0" w:color="787878"/>
            </w:tcBorders>
            <w:vAlign w:val="center"/>
          </w:tcPr>
          <w:p w14:paraId="08BCC145" w14:textId="2395247A" w:rsidR="00A80B8D" w:rsidRPr="007428E5" w:rsidRDefault="00F04332" w:rsidP="00F66802">
            <w:pPr>
              <w:pStyle w:val="a"/>
              <w:spacing w:line="240" w:lineRule="auto"/>
              <w:ind w:left="130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7428E5">
              <w:rPr>
                <w:rFonts w:ascii="Times New Roman" w:eastAsia="HY중고딕" w:hAnsi="Times New Roman" w:cs="Times New Roman"/>
                <w:color w:val="FF0000"/>
                <w:spacing w:val="-4"/>
                <w:w w:val="95"/>
                <w:szCs w:val="20"/>
              </w:rPr>
              <w:t>Recipient</w:t>
            </w:r>
            <w:r w:rsidR="00F66802" w:rsidRPr="007428E5">
              <w:rPr>
                <w:rFonts w:ascii="Times New Roman" w:eastAsia="HY중고딕" w:hAnsi="Times New Roman" w:cs="Times New Roman"/>
                <w:color w:val="FF0000"/>
                <w:spacing w:val="-4"/>
                <w:w w:val="95"/>
                <w:szCs w:val="20"/>
              </w:rPr>
              <w:t xml:space="preserve"> :</w:t>
            </w:r>
            <w:proofErr w:type="gramEnd"/>
            <w:r w:rsidR="00F66802" w:rsidRPr="007428E5">
              <w:rPr>
                <w:rFonts w:ascii="Times New Roman" w:eastAsia="HY중고딕" w:hAnsi="Times New Roman" w:cs="Times New Roman"/>
                <w:color w:val="FF0000"/>
                <w:spacing w:val="-4"/>
                <w:w w:val="95"/>
                <w:szCs w:val="20"/>
              </w:rPr>
              <w:t xml:space="preserve"> </w:t>
            </w:r>
            <w:r w:rsidRPr="007428E5">
              <w:rPr>
                <w:rFonts w:ascii="Times New Roman" w:eastAsia="HY중고딕" w:hAnsi="Times New Roman" w:cs="Times New Roman"/>
                <w:color w:val="FF0000"/>
                <w:spacing w:val="-4"/>
                <w:w w:val="95"/>
                <w:szCs w:val="20"/>
              </w:rPr>
              <w:t>Reporters from Social &amp; Cultur</w:t>
            </w:r>
            <w:r w:rsidR="00300236" w:rsidRPr="007428E5">
              <w:rPr>
                <w:rFonts w:ascii="Times New Roman" w:eastAsia="HY중고딕" w:hAnsi="Times New Roman" w:cs="Times New Roman"/>
                <w:color w:val="FF0000"/>
                <w:spacing w:val="-4"/>
                <w:w w:val="95"/>
                <w:szCs w:val="20"/>
              </w:rPr>
              <w:t>e</w:t>
            </w:r>
            <w:r w:rsidRPr="007428E5">
              <w:rPr>
                <w:rFonts w:ascii="Times New Roman" w:eastAsia="HY중고딕" w:hAnsi="Times New Roman" w:cs="Times New Roman"/>
                <w:color w:val="FF0000"/>
                <w:spacing w:val="-4"/>
                <w:w w:val="95"/>
                <w:szCs w:val="20"/>
              </w:rPr>
              <w:t xml:space="preserve"> Field</w:t>
            </w:r>
            <w:r w:rsidR="00300236" w:rsidRPr="007428E5">
              <w:rPr>
                <w:rFonts w:ascii="Times New Roman" w:eastAsia="HY중고딕" w:hAnsi="Times New Roman" w:cs="Times New Roman"/>
                <w:color w:val="FF0000"/>
                <w:spacing w:val="-4"/>
                <w:w w:val="95"/>
                <w:szCs w:val="20"/>
              </w:rPr>
              <w:t>s</w:t>
            </w:r>
          </w:p>
        </w:tc>
      </w:tr>
      <w:tr w:rsidR="00A80B8D" w:rsidRPr="008C2F6C" w14:paraId="5609CA37" w14:textId="77777777">
        <w:trPr>
          <w:trHeight w:val="419"/>
        </w:trPr>
        <w:tc>
          <w:tcPr>
            <w:tcW w:w="2212" w:type="dxa"/>
            <w:vMerge/>
            <w:tcBorders>
              <w:top w:val="single" w:sz="68" w:space="0" w:color="939393"/>
              <w:left w:val="none" w:sz="2" w:space="0" w:color="787878"/>
              <w:bottom w:val="single" w:sz="68" w:space="0" w:color="939393"/>
              <w:right w:val="none" w:sz="2" w:space="0" w:color="787878"/>
            </w:tcBorders>
          </w:tcPr>
          <w:p w14:paraId="166A319E" w14:textId="77777777" w:rsidR="00A80B8D" w:rsidRPr="008C2F6C" w:rsidRDefault="00A80B8D" w:rsidP="00F66802">
            <w:pPr>
              <w:pStyle w:val="a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52" w:type="dxa"/>
            <w:gridSpan w:val="3"/>
            <w:tcBorders>
              <w:top w:val="single" w:sz="11" w:space="0" w:color="787878"/>
              <w:left w:val="none" w:sz="2" w:space="0" w:color="787878"/>
              <w:bottom w:val="single" w:sz="68" w:space="0" w:color="939393"/>
              <w:right w:val="none" w:sz="2" w:space="0" w:color="787878"/>
            </w:tcBorders>
            <w:vAlign w:val="center"/>
          </w:tcPr>
          <w:p w14:paraId="17AE02B6" w14:textId="77777777" w:rsidR="00B15882" w:rsidRPr="007428E5" w:rsidRDefault="00B15882" w:rsidP="00B15882">
            <w:pPr>
              <w:pStyle w:val="a"/>
              <w:spacing w:line="240" w:lineRule="auto"/>
              <w:ind w:left="130"/>
              <w:rPr>
                <w:rFonts w:ascii="Times New Roman" w:eastAsia="HY중고딕" w:hAnsi="Times New Roman" w:cs="Times New Roman"/>
                <w:spacing w:val="-4"/>
                <w:w w:val="95"/>
                <w:szCs w:val="20"/>
              </w:rPr>
            </w:pPr>
            <w:r w:rsidRPr="007428E5">
              <w:rPr>
                <w:rFonts w:ascii="Times New Roman" w:eastAsia="HY중고딕" w:hAnsi="Times New Roman" w:cs="Times New Roman"/>
                <w:spacing w:val="-4"/>
                <w:w w:val="95"/>
                <w:szCs w:val="20"/>
              </w:rPr>
              <w:t xml:space="preserve">For more </w:t>
            </w:r>
            <w:proofErr w:type="gramStart"/>
            <w:r w:rsidRPr="007428E5">
              <w:rPr>
                <w:rFonts w:ascii="Times New Roman" w:eastAsia="HY중고딕" w:hAnsi="Times New Roman" w:cs="Times New Roman"/>
                <w:spacing w:val="-4"/>
                <w:w w:val="95"/>
                <w:szCs w:val="20"/>
              </w:rPr>
              <w:t>information :</w:t>
            </w:r>
            <w:proofErr w:type="gramEnd"/>
            <w:r w:rsidRPr="007428E5">
              <w:rPr>
                <w:rFonts w:ascii="Times New Roman" w:eastAsia="HY중고딕" w:hAnsi="Times New Roman" w:cs="Times New Roman"/>
                <w:spacing w:val="-4"/>
                <w:w w:val="95"/>
                <w:szCs w:val="20"/>
              </w:rPr>
              <w:t xml:space="preserve"> 02-3278-5158,  +82-10-6701-7201</w:t>
            </w:r>
          </w:p>
          <w:p w14:paraId="6AEB0ACA" w14:textId="77B25D9E" w:rsidR="00A80B8D" w:rsidRPr="007428E5" w:rsidRDefault="00B15882" w:rsidP="00B15882">
            <w:pPr>
              <w:pStyle w:val="a"/>
              <w:spacing w:line="240" w:lineRule="auto"/>
              <w:ind w:left="130"/>
              <w:rPr>
                <w:rFonts w:ascii="Times New Roman" w:hAnsi="Times New Roman" w:cs="Times New Roman"/>
                <w:szCs w:val="20"/>
              </w:rPr>
            </w:pPr>
            <w:r w:rsidRPr="007428E5">
              <w:rPr>
                <w:rFonts w:ascii="Times New Roman" w:hAnsi="Times New Roman" w:cs="Times New Roman"/>
                <w:szCs w:val="20"/>
              </w:rPr>
              <w:t>Website: sunhakpeaceprize.org</w:t>
            </w:r>
          </w:p>
        </w:tc>
      </w:tr>
      <w:tr w:rsidR="00A80B8D" w:rsidRPr="008C2F6C" w14:paraId="121F72CF" w14:textId="77777777">
        <w:trPr>
          <w:trHeight w:val="317"/>
        </w:trPr>
        <w:tc>
          <w:tcPr>
            <w:tcW w:w="8364" w:type="dxa"/>
            <w:gridSpan w:val="4"/>
            <w:tcBorders>
              <w:top w:val="single" w:sz="68" w:space="0" w:color="939393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509F80DD" w14:textId="77777777" w:rsidR="00A80B8D" w:rsidRPr="008C2F6C" w:rsidRDefault="00A80B8D" w:rsidP="00F66802">
            <w:pPr>
              <w:pStyle w:val="a6"/>
              <w:spacing w:line="240" w:lineRule="auto"/>
              <w:ind w:left="482" w:hanging="482"/>
              <w:rPr>
                <w:rFonts w:ascii="Times New Roman" w:eastAsia="HY헤드라인M" w:hAnsi="Times New Roman" w:cs="Times New Roman"/>
                <w:b/>
                <w:color w:val="FF0000"/>
                <w:spacing w:val="-8"/>
              </w:rPr>
            </w:pPr>
          </w:p>
        </w:tc>
      </w:tr>
      <w:tr w:rsidR="00A80B8D" w:rsidRPr="008C2F6C" w14:paraId="76921FC2" w14:textId="77777777">
        <w:trPr>
          <w:trHeight w:val="2152"/>
        </w:trPr>
        <w:tc>
          <w:tcPr>
            <w:tcW w:w="8364" w:type="dxa"/>
            <w:gridSpan w:val="4"/>
            <w:tcBorders>
              <w:top w:val="single" w:sz="3" w:space="0" w:color="000000"/>
              <w:left w:val="single" w:sz="3" w:space="0" w:color="000000"/>
              <w:bottom w:val="single" w:sz="11" w:space="0" w:color="787878"/>
              <w:right w:val="single" w:sz="3" w:space="0" w:color="000000"/>
            </w:tcBorders>
            <w:shd w:val="clear" w:color="auto" w:fill="E4E4E4"/>
            <w:vAlign w:val="center"/>
          </w:tcPr>
          <w:p w14:paraId="5B841E7A" w14:textId="44E07662" w:rsidR="00A80B8D" w:rsidRPr="008C2F6C" w:rsidRDefault="00F66802" w:rsidP="00794E08">
            <w:pPr>
              <w:pStyle w:val="a"/>
              <w:wordWrap/>
              <w:snapToGrid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C2F6C">
              <w:rPr>
                <w:rFonts w:ascii="Times New Roman" w:eastAsia="HY헤드라인M" w:hAnsi="Times New Roman" w:cs="Times New Roman"/>
                <w:b/>
                <w:spacing w:val="-9"/>
                <w:sz w:val="38"/>
              </w:rPr>
              <w:t>“</w:t>
            </w:r>
            <w:r w:rsidR="00794E08">
              <w:rPr>
                <w:rFonts w:ascii="Times New Roman" w:eastAsia="HY헤드라인M" w:hAnsi="Times New Roman" w:cs="Times New Roman"/>
                <w:b/>
                <w:spacing w:val="-9"/>
                <w:sz w:val="38"/>
              </w:rPr>
              <w:t xml:space="preserve">The 2019 </w:t>
            </w:r>
            <w:proofErr w:type="spellStart"/>
            <w:r w:rsidR="00794E08">
              <w:rPr>
                <w:rFonts w:ascii="Times New Roman" w:eastAsia="HY헤드라인M" w:hAnsi="Times New Roman" w:cs="Times New Roman"/>
                <w:b/>
                <w:spacing w:val="-9"/>
                <w:sz w:val="38"/>
              </w:rPr>
              <w:t>Sunhak</w:t>
            </w:r>
            <w:proofErr w:type="spellEnd"/>
            <w:r w:rsidR="00794E08">
              <w:rPr>
                <w:rFonts w:ascii="Times New Roman" w:eastAsia="HY헤드라인M" w:hAnsi="Times New Roman" w:cs="Times New Roman"/>
                <w:b/>
                <w:spacing w:val="-9"/>
                <w:sz w:val="38"/>
              </w:rPr>
              <w:t xml:space="preserve"> Peace Prize </w:t>
            </w:r>
            <w:r w:rsidR="00300236">
              <w:rPr>
                <w:rFonts w:ascii="Times New Roman" w:eastAsia="HY헤드라인M" w:hAnsi="Times New Roman" w:cs="Times New Roman"/>
                <w:b/>
                <w:spacing w:val="-9"/>
                <w:sz w:val="38"/>
              </w:rPr>
              <w:t xml:space="preserve">Awarded </w:t>
            </w:r>
            <w:r w:rsidR="00794E08">
              <w:rPr>
                <w:rFonts w:ascii="Times New Roman" w:eastAsia="HY헤드라인M" w:hAnsi="Times New Roman" w:cs="Times New Roman"/>
                <w:b/>
                <w:spacing w:val="-9"/>
                <w:sz w:val="38"/>
              </w:rPr>
              <w:t xml:space="preserve">to </w:t>
            </w:r>
            <w:proofErr w:type="spellStart"/>
            <w:r w:rsidR="00794E08">
              <w:rPr>
                <w:rFonts w:ascii="Times New Roman" w:eastAsia="HY헤드라인M" w:hAnsi="Times New Roman" w:cs="Times New Roman"/>
                <w:b/>
                <w:spacing w:val="-9"/>
                <w:sz w:val="38"/>
              </w:rPr>
              <w:t>Waris</w:t>
            </w:r>
            <w:proofErr w:type="spellEnd"/>
            <w:r w:rsidR="00794E08">
              <w:rPr>
                <w:rFonts w:ascii="Times New Roman" w:eastAsia="HY헤드라인M" w:hAnsi="Times New Roman" w:cs="Times New Roman"/>
                <w:b/>
                <w:spacing w:val="-9"/>
                <w:sz w:val="38"/>
              </w:rPr>
              <w:t xml:space="preserve"> </w:t>
            </w:r>
            <w:proofErr w:type="spellStart"/>
            <w:r w:rsidR="00794E08">
              <w:rPr>
                <w:rFonts w:ascii="Times New Roman" w:eastAsia="HY헤드라인M" w:hAnsi="Times New Roman" w:cs="Times New Roman"/>
                <w:b/>
                <w:spacing w:val="-9"/>
                <w:sz w:val="38"/>
              </w:rPr>
              <w:t>Dirie</w:t>
            </w:r>
            <w:proofErr w:type="spellEnd"/>
            <w:r w:rsidR="00794E08">
              <w:rPr>
                <w:rFonts w:ascii="Times New Roman" w:eastAsia="HY헤드라인M" w:hAnsi="Times New Roman" w:cs="Times New Roman"/>
                <w:b/>
                <w:spacing w:val="-9"/>
                <w:sz w:val="38"/>
              </w:rPr>
              <w:t xml:space="preserve"> and Dr. </w:t>
            </w:r>
            <w:proofErr w:type="spellStart"/>
            <w:r w:rsidR="00794E08">
              <w:rPr>
                <w:rFonts w:ascii="Times New Roman" w:eastAsia="HY헤드라인M" w:hAnsi="Times New Roman" w:cs="Times New Roman"/>
                <w:b/>
                <w:spacing w:val="-9"/>
                <w:sz w:val="38"/>
              </w:rPr>
              <w:t>Akinwumi</w:t>
            </w:r>
            <w:proofErr w:type="spellEnd"/>
            <w:r w:rsidR="00794E08">
              <w:rPr>
                <w:rFonts w:ascii="Times New Roman" w:eastAsia="HY헤드라인M" w:hAnsi="Times New Roman" w:cs="Times New Roman"/>
                <w:b/>
                <w:spacing w:val="-9"/>
                <w:sz w:val="38"/>
              </w:rPr>
              <w:t xml:space="preserve"> Ayodeji Adesina</w:t>
            </w:r>
            <w:r w:rsidRPr="008C2F6C">
              <w:rPr>
                <w:rFonts w:ascii="Times New Roman" w:eastAsia="HY헤드라인M" w:hAnsi="Times New Roman" w:cs="Times New Roman"/>
                <w:b/>
                <w:spacing w:val="-9"/>
                <w:sz w:val="38"/>
              </w:rPr>
              <w:t>”</w:t>
            </w:r>
          </w:p>
        </w:tc>
      </w:tr>
    </w:tbl>
    <w:p w14:paraId="4FE9EE7E" w14:textId="77777777" w:rsidR="001107E8" w:rsidRPr="008C2F6C" w:rsidRDefault="001107E8" w:rsidP="001107E8">
      <w:pPr>
        <w:pStyle w:val="a"/>
        <w:numPr>
          <w:ilvl w:val="0"/>
          <w:numId w:val="8"/>
        </w:numPr>
        <w:snapToGrid/>
        <w:spacing w:line="276" w:lineRule="auto"/>
        <w:rPr>
          <w:rFonts w:ascii="Times New Roman" w:hAnsi="Times New Roman" w:cs="Times New Roman"/>
        </w:rPr>
      </w:pPr>
      <w:r>
        <w:rPr>
          <w:rFonts w:ascii="Times New Roman" w:eastAsia="HY헤드라인M" w:hAnsi="Times New Roman" w:cs="Times New Roman"/>
          <w:color w:val="FF0000"/>
          <w:spacing w:val="-16"/>
          <w:sz w:val="26"/>
        </w:rPr>
        <w:t>Laureate Announcement to be made in Cape Town, South Africa, on Thursday November 22</w:t>
      </w:r>
      <w:r w:rsidRPr="00662395">
        <w:rPr>
          <w:rFonts w:ascii="Times New Roman" w:eastAsia="HY헤드라인M" w:hAnsi="Times New Roman" w:cs="Times New Roman"/>
          <w:color w:val="FF0000"/>
          <w:spacing w:val="-16"/>
          <w:sz w:val="26"/>
          <w:vertAlign w:val="superscript"/>
        </w:rPr>
        <w:t>nd</w:t>
      </w:r>
      <w:r>
        <w:rPr>
          <w:rFonts w:ascii="Times New Roman" w:eastAsia="HY헤드라인M" w:hAnsi="Times New Roman" w:cs="Times New Roman"/>
          <w:color w:val="FF0000"/>
          <w:spacing w:val="-16"/>
          <w:sz w:val="26"/>
        </w:rPr>
        <w:t xml:space="preserve"> 2018, at 5:00 PM at the Cape Town International Convention Center. </w:t>
      </w:r>
    </w:p>
    <w:p w14:paraId="5C6F458B" w14:textId="77777777" w:rsidR="001107E8" w:rsidRDefault="001107E8" w:rsidP="001107E8">
      <w:pPr>
        <w:pStyle w:val="a"/>
        <w:numPr>
          <w:ilvl w:val="0"/>
          <w:numId w:val="8"/>
        </w:numPr>
        <w:snapToGrid/>
        <w:spacing w:line="276" w:lineRule="auto"/>
        <w:rPr>
          <w:rFonts w:ascii="Times New Roman" w:eastAsia="HY헤드라인M" w:hAnsi="Times New Roman" w:cs="Times New Roman"/>
          <w:spacing w:val="-8"/>
          <w:sz w:val="24"/>
        </w:rPr>
      </w:pPr>
      <w:proofErr w:type="spellStart"/>
      <w:r w:rsidRPr="008C2F6C">
        <w:rPr>
          <w:rFonts w:ascii="Times New Roman" w:eastAsia="HY헤드라인M" w:hAnsi="Times New Roman" w:cs="Times New Roman"/>
          <w:spacing w:val="-8"/>
          <w:sz w:val="24"/>
        </w:rPr>
        <w:t>Waris</w:t>
      </w:r>
      <w:proofErr w:type="spellEnd"/>
      <w:r w:rsidRPr="008C2F6C">
        <w:rPr>
          <w:rFonts w:ascii="Times New Roman" w:eastAsia="HY헤드라인M" w:hAnsi="Times New Roman" w:cs="Times New Roman"/>
          <w:spacing w:val="-8"/>
          <w:sz w:val="24"/>
        </w:rPr>
        <w:t xml:space="preserve"> </w:t>
      </w:r>
      <w:proofErr w:type="spellStart"/>
      <w:r w:rsidRPr="008C2F6C">
        <w:rPr>
          <w:rFonts w:ascii="Times New Roman" w:eastAsia="HY헤드라인M" w:hAnsi="Times New Roman" w:cs="Times New Roman"/>
          <w:spacing w:val="-8"/>
          <w:sz w:val="24"/>
        </w:rPr>
        <w:t>Dirie</w:t>
      </w:r>
      <w:proofErr w:type="spellEnd"/>
      <w:r w:rsidRPr="008C2F6C">
        <w:rPr>
          <w:rFonts w:ascii="Times New Roman" w:eastAsia="HY헤드라인M" w:hAnsi="Times New Roman" w:cs="Times New Roman"/>
          <w:spacing w:val="-8"/>
          <w:sz w:val="24"/>
        </w:rPr>
        <w:t>: human rights activist</w:t>
      </w:r>
      <w:r>
        <w:rPr>
          <w:rFonts w:ascii="Times New Roman" w:eastAsia="HY헤드라인M" w:hAnsi="Times New Roman" w:cs="Times New Roman"/>
          <w:spacing w:val="-8"/>
          <w:sz w:val="24"/>
        </w:rPr>
        <w:t xml:space="preserve"> and super-model, recognized throughout the world for her work to</w:t>
      </w:r>
      <w:r w:rsidRPr="008C2F6C">
        <w:rPr>
          <w:rFonts w:ascii="Times New Roman" w:eastAsia="HY헤드라인M" w:hAnsi="Times New Roman" w:cs="Times New Roman"/>
          <w:spacing w:val="-8"/>
          <w:sz w:val="24"/>
        </w:rPr>
        <w:t xml:space="preserve"> eliminat</w:t>
      </w:r>
      <w:r>
        <w:rPr>
          <w:rFonts w:ascii="Times New Roman" w:eastAsia="HY헤드라인M" w:hAnsi="Times New Roman" w:cs="Times New Roman"/>
          <w:spacing w:val="-8"/>
          <w:sz w:val="24"/>
        </w:rPr>
        <w:t xml:space="preserve">e the practice </w:t>
      </w:r>
      <w:r w:rsidRPr="008C2F6C">
        <w:rPr>
          <w:rFonts w:ascii="Times New Roman" w:eastAsia="HY헤드라인M" w:hAnsi="Times New Roman" w:cs="Times New Roman"/>
          <w:spacing w:val="-8"/>
          <w:sz w:val="24"/>
        </w:rPr>
        <w:t>of FGM</w:t>
      </w:r>
      <w:r>
        <w:rPr>
          <w:rFonts w:ascii="Times New Roman" w:eastAsia="HY헤드라인M" w:hAnsi="Times New Roman" w:cs="Times New Roman"/>
          <w:spacing w:val="-8"/>
          <w:sz w:val="24"/>
        </w:rPr>
        <w:t xml:space="preserve"> (Female Genital Mutilation).</w:t>
      </w:r>
    </w:p>
    <w:p w14:paraId="33CBC34F" w14:textId="77777777" w:rsidR="001107E8" w:rsidRPr="00084CEA" w:rsidRDefault="001107E8" w:rsidP="001107E8">
      <w:pPr>
        <w:pStyle w:val="a"/>
        <w:numPr>
          <w:ilvl w:val="0"/>
          <w:numId w:val="8"/>
        </w:numPr>
        <w:snapToGrid/>
        <w:spacing w:after="240" w:line="276" w:lineRule="auto"/>
        <w:rPr>
          <w:rFonts w:ascii="Times New Roman" w:eastAsia="HY헤드라인M" w:hAnsi="Times New Roman" w:cs="Times New Roman"/>
          <w:spacing w:val="-17"/>
          <w:sz w:val="24"/>
        </w:rPr>
      </w:pPr>
      <w:bookmarkStart w:id="0" w:name="_Hlk529783219"/>
      <w:proofErr w:type="spellStart"/>
      <w:r w:rsidRPr="008C2F6C">
        <w:rPr>
          <w:rFonts w:ascii="Times New Roman" w:eastAsia="HY헤드라인M" w:hAnsi="Times New Roman" w:cs="Times New Roman"/>
          <w:spacing w:val="-17"/>
          <w:sz w:val="24"/>
        </w:rPr>
        <w:t>Akinwumi</w:t>
      </w:r>
      <w:proofErr w:type="spellEnd"/>
      <w:r>
        <w:rPr>
          <w:rFonts w:ascii="Times New Roman" w:eastAsia="HY헤드라인M" w:hAnsi="Times New Roman" w:cs="Times New Roman"/>
          <w:spacing w:val="-17"/>
          <w:sz w:val="24"/>
        </w:rPr>
        <w:t xml:space="preserve"> A.</w:t>
      </w:r>
      <w:r w:rsidRPr="008C2F6C">
        <w:rPr>
          <w:rFonts w:ascii="Times New Roman" w:eastAsia="HY헤드라인M" w:hAnsi="Times New Roman" w:cs="Times New Roman"/>
          <w:spacing w:val="-17"/>
          <w:sz w:val="24"/>
        </w:rPr>
        <w:t xml:space="preserve"> Adesina: President of the African Development Bank</w:t>
      </w:r>
      <w:r>
        <w:rPr>
          <w:rFonts w:ascii="Times New Roman" w:eastAsia="HY헤드라인M" w:hAnsi="Times New Roman" w:cs="Times New Roman"/>
          <w:spacing w:val="-17"/>
          <w:sz w:val="24"/>
        </w:rPr>
        <w:t>, committed to the eradication of poverty through agricultural innovation, and promoting Good Governance through the works of developing Africa’s economy</w:t>
      </w:r>
      <w:bookmarkEnd w:id="0"/>
      <w:r>
        <w:rPr>
          <w:rFonts w:ascii="Times New Roman" w:eastAsia="HY헤드라인M" w:hAnsi="Times New Roman" w:cs="Times New Roman"/>
          <w:spacing w:val="-17"/>
          <w:sz w:val="24"/>
        </w:rPr>
        <w:t>.</w:t>
      </w:r>
    </w:p>
    <w:p w14:paraId="7CBB109F" w14:textId="74C87D9D" w:rsidR="00A80B8D" w:rsidRPr="00423B2F" w:rsidRDefault="00F66802" w:rsidP="00084CEA">
      <w:pPr>
        <w:widowControl/>
        <w:wordWrap/>
        <w:autoSpaceDE/>
        <w:autoSpaceDN/>
        <w:spacing w:line="276" w:lineRule="auto"/>
        <w:rPr>
          <w:rFonts w:ascii="Times New Roman" w:eastAsia="바탕" w:hAnsi="Times New Roman" w:cs="Times New Roman"/>
          <w:b/>
          <w:color w:val="000000"/>
          <w:shd w:val="clear" w:color="000000" w:fill="auto"/>
        </w:rPr>
      </w:pPr>
      <w:r w:rsidRPr="00423B2F">
        <w:rPr>
          <w:rFonts w:ascii="Times New Roman" w:hAnsi="Times New Roman" w:cs="Times New Roman"/>
          <w:b/>
          <w:spacing w:val="-4"/>
          <w:sz w:val="24"/>
        </w:rPr>
        <w:t xml:space="preserve">At the </w:t>
      </w:r>
      <w:r w:rsidR="00020381" w:rsidRPr="00423B2F">
        <w:rPr>
          <w:rFonts w:ascii="Times New Roman" w:hAnsi="Times New Roman" w:cs="Times New Roman"/>
          <w:b/>
          <w:spacing w:val="-4"/>
          <w:sz w:val="24"/>
        </w:rPr>
        <w:t>C</w:t>
      </w:r>
      <w:r w:rsidRPr="00423B2F">
        <w:rPr>
          <w:rFonts w:ascii="Times New Roman" w:hAnsi="Times New Roman" w:cs="Times New Roman"/>
          <w:b/>
          <w:spacing w:val="-4"/>
          <w:sz w:val="24"/>
        </w:rPr>
        <w:t xml:space="preserve">ape Town International Convention Center, the </w:t>
      </w:r>
      <w:proofErr w:type="spellStart"/>
      <w:r w:rsidRPr="00423B2F">
        <w:rPr>
          <w:rFonts w:ascii="Times New Roman" w:hAnsi="Times New Roman" w:cs="Times New Roman"/>
          <w:b/>
          <w:spacing w:val="-4"/>
          <w:sz w:val="24"/>
        </w:rPr>
        <w:t>Sunhak</w:t>
      </w:r>
      <w:proofErr w:type="spellEnd"/>
      <w:r w:rsidRPr="00423B2F">
        <w:rPr>
          <w:rFonts w:ascii="Times New Roman" w:hAnsi="Times New Roman" w:cs="Times New Roman"/>
          <w:b/>
          <w:spacing w:val="-4"/>
          <w:sz w:val="24"/>
        </w:rPr>
        <w:t xml:space="preserve"> Peace Prize Committee announced </w:t>
      </w:r>
      <w:r w:rsidR="00020381" w:rsidRPr="00423B2F">
        <w:rPr>
          <w:rFonts w:ascii="Times New Roman" w:hAnsi="Times New Roman" w:cs="Times New Roman"/>
          <w:b/>
          <w:spacing w:val="-4"/>
          <w:sz w:val="24"/>
        </w:rPr>
        <w:t xml:space="preserve">that the 2019 Laureates for the </w:t>
      </w:r>
      <w:proofErr w:type="spellStart"/>
      <w:r w:rsidR="00020381" w:rsidRPr="00423B2F">
        <w:rPr>
          <w:rFonts w:ascii="Times New Roman" w:hAnsi="Times New Roman" w:cs="Times New Roman"/>
          <w:b/>
          <w:spacing w:val="-4"/>
          <w:sz w:val="24"/>
        </w:rPr>
        <w:t>Sunhak</w:t>
      </w:r>
      <w:proofErr w:type="spellEnd"/>
      <w:r w:rsidR="00020381" w:rsidRPr="00423B2F">
        <w:rPr>
          <w:rFonts w:ascii="Times New Roman" w:hAnsi="Times New Roman" w:cs="Times New Roman"/>
          <w:b/>
          <w:spacing w:val="-4"/>
          <w:sz w:val="24"/>
        </w:rPr>
        <w:t xml:space="preserve"> Peace Prize would be</w:t>
      </w:r>
      <w:r w:rsidRPr="00423B2F">
        <w:rPr>
          <w:rFonts w:ascii="Times New Roman" w:hAnsi="Times New Roman" w:cs="Times New Roman"/>
          <w:b/>
          <w:spacing w:val="-4"/>
          <w:sz w:val="24"/>
        </w:rPr>
        <w:t xml:space="preserve"> </w:t>
      </w:r>
      <w:proofErr w:type="spellStart"/>
      <w:r w:rsidRPr="00423B2F">
        <w:rPr>
          <w:rFonts w:ascii="Times New Roman" w:hAnsi="Times New Roman" w:cs="Times New Roman"/>
          <w:b/>
          <w:spacing w:val="-4"/>
          <w:sz w:val="24"/>
        </w:rPr>
        <w:t>Waris</w:t>
      </w:r>
      <w:proofErr w:type="spellEnd"/>
      <w:r w:rsidRPr="00423B2F">
        <w:rPr>
          <w:rFonts w:ascii="Times New Roman" w:hAnsi="Times New Roman" w:cs="Times New Roman"/>
          <w:b/>
          <w:spacing w:val="-4"/>
          <w:sz w:val="24"/>
        </w:rPr>
        <w:t xml:space="preserve"> </w:t>
      </w:r>
      <w:proofErr w:type="spellStart"/>
      <w:r w:rsidRPr="00423B2F">
        <w:rPr>
          <w:rFonts w:ascii="Times New Roman" w:hAnsi="Times New Roman" w:cs="Times New Roman"/>
          <w:b/>
          <w:spacing w:val="-4"/>
          <w:sz w:val="24"/>
        </w:rPr>
        <w:t>Dirie</w:t>
      </w:r>
      <w:proofErr w:type="spellEnd"/>
      <w:r w:rsidRPr="00423B2F">
        <w:rPr>
          <w:rFonts w:ascii="Times New Roman" w:hAnsi="Times New Roman" w:cs="Times New Roman"/>
          <w:b/>
          <w:spacing w:val="-4"/>
          <w:sz w:val="24"/>
        </w:rPr>
        <w:t xml:space="preserve">, </w:t>
      </w:r>
      <w:proofErr w:type="gramStart"/>
      <w:r w:rsidRPr="00423B2F">
        <w:rPr>
          <w:rFonts w:ascii="Times New Roman" w:hAnsi="Times New Roman" w:cs="Times New Roman"/>
          <w:b/>
          <w:spacing w:val="-4"/>
          <w:sz w:val="24"/>
        </w:rPr>
        <w:t>58 year-old</w:t>
      </w:r>
      <w:proofErr w:type="gramEnd"/>
      <w:r w:rsidRPr="00423B2F">
        <w:rPr>
          <w:rFonts w:ascii="Times New Roman" w:hAnsi="Times New Roman" w:cs="Times New Roman"/>
          <w:b/>
          <w:spacing w:val="-4"/>
          <w:sz w:val="24"/>
        </w:rPr>
        <w:t xml:space="preserve"> world-class supermodel and</w:t>
      </w:r>
      <w:r w:rsidR="006D5DCE" w:rsidRPr="00423B2F">
        <w:rPr>
          <w:rFonts w:ascii="Times New Roman" w:hAnsi="Times New Roman" w:cs="Times New Roman"/>
          <w:b/>
          <w:spacing w:val="-4"/>
          <w:sz w:val="24"/>
        </w:rPr>
        <w:t xml:space="preserve"> anti-</w:t>
      </w:r>
      <w:r w:rsidRPr="00423B2F">
        <w:rPr>
          <w:rFonts w:ascii="Times New Roman" w:hAnsi="Times New Roman" w:cs="Times New Roman"/>
          <w:b/>
          <w:spacing w:val="-4"/>
          <w:sz w:val="24"/>
        </w:rPr>
        <w:t xml:space="preserve">FGM activist, and </w:t>
      </w:r>
      <w:r w:rsidR="00154DB7" w:rsidRPr="00423B2F">
        <w:rPr>
          <w:rFonts w:ascii="Times New Roman" w:hAnsi="Times New Roman" w:cs="Times New Roman"/>
          <w:b/>
          <w:spacing w:val="-4"/>
          <w:sz w:val="24"/>
        </w:rPr>
        <w:t xml:space="preserve">Dr. </w:t>
      </w:r>
      <w:proofErr w:type="spellStart"/>
      <w:r w:rsidRPr="00423B2F">
        <w:rPr>
          <w:rFonts w:ascii="Times New Roman" w:hAnsi="Times New Roman" w:cs="Times New Roman"/>
          <w:b/>
          <w:spacing w:val="-4"/>
          <w:sz w:val="24"/>
        </w:rPr>
        <w:t>Akinwumi</w:t>
      </w:r>
      <w:proofErr w:type="spellEnd"/>
      <w:r w:rsidRPr="00423B2F">
        <w:rPr>
          <w:rFonts w:ascii="Times New Roman" w:hAnsi="Times New Roman" w:cs="Times New Roman"/>
          <w:b/>
          <w:spacing w:val="-4"/>
          <w:sz w:val="24"/>
        </w:rPr>
        <w:t xml:space="preserve"> Ayodeji Adesina, 53 year-old pr</w:t>
      </w:r>
      <w:r w:rsidR="008C2F6C" w:rsidRPr="00423B2F">
        <w:rPr>
          <w:rFonts w:ascii="Times New Roman" w:hAnsi="Times New Roman" w:cs="Times New Roman"/>
          <w:b/>
          <w:spacing w:val="-4"/>
          <w:sz w:val="24"/>
        </w:rPr>
        <w:t>e</w:t>
      </w:r>
      <w:r w:rsidRPr="00423B2F">
        <w:rPr>
          <w:rFonts w:ascii="Times New Roman" w:hAnsi="Times New Roman" w:cs="Times New Roman"/>
          <w:b/>
          <w:spacing w:val="-4"/>
          <w:sz w:val="24"/>
        </w:rPr>
        <w:t>sident of the African Development Bank Group.</w:t>
      </w:r>
    </w:p>
    <w:p w14:paraId="6729DCC5" w14:textId="439CEC68" w:rsidR="00D5703B" w:rsidRDefault="00F66802" w:rsidP="00084CEA">
      <w:pPr>
        <w:pStyle w:val="a"/>
        <w:spacing w:after="240" w:line="276" w:lineRule="auto"/>
        <w:rPr>
          <w:rFonts w:ascii="Times New Roman" w:hAnsi="Times New Roman" w:cs="Times New Roman"/>
          <w:sz w:val="24"/>
        </w:rPr>
      </w:pPr>
      <w:proofErr w:type="spellStart"/>
      <w:r w:rsidRPr="008C2F6C">
        <w:rPr>
          <w:rFonts w:ascii="Times New Roman" w:hAnsi="Times New Roman" w:cs="Times New Roman"/>
          <w:sz w:val="24"/>
        </w:rPr>
        <w:t>Waris</w:t>
      </w:r>
      <w:proofErr w:type="spellEnd"/>
      <w:r w:rsidRPr="008C2F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2F6C">
        <w:rPr>
          <w:rFonts w:ascii="Times New Roman" w:hAnsi="Times New Roman" w:cs="Times New Roman"/>
          <w:sz w:val="24"/>
        </w:rPr>
        <w:t>Dirie</w:t>
      </w:r>
      <w:proofErr w:type="spellEnd"/>
      <w:r w:rsidRPr="008C2F6C">
        <w:rPr>
          <w:rFonts w:ascii="Times New Roman" w:hAnsi="Times New Roman" w:cs="Times New Roman"/>
          <w:sz w:val="24"/>
        </w:rPr>
        <w:t xml:space="preserve"> </w:t>
      </w:r>
      <w:r w:rsidR="00020381">
        <w:rPr>
          <w:rFonts w:ascii="Times New Roman" w:hAnsi="Times New Roman" w:cs="Times New Roman"/>
          <w:sz w:val="24"/>
        </w:rPr>
        <w:t xml:space="preserve">is widely acclaimed for </w:t>
      </w:r>
      <w:r w:rsidR="00D5703B">
        <w:rPr>
          <w:rFonts w:ascii="Times New Roman" w:hAnsi="Times New Roman" w:cs="Times New Roman"/>
          <w:sz w:val="24"/>
        </w:rPr>
        <w:t>raising</w:t>
      </w:r>
      <w:r w:rsidR="00300236">
        <w:rPr>
          <w:rFonts w:ascii="Times New Roman" w:hAnsi="Times New Roman" w:cs="Times New Roman"/>
          <w:sz w:val="24"/>
        </w:rPr>
        <w:t xml:space="preserve"> </w:t>
      </w:r>
      <w:r w:rsidR="00D5703B">
        <w:rPr>
          <w:rFonts w:ascii="Times New Roman" w:hAnsi="Times New Roman" w:cs="Times New Roman"/>
          <w:sz w:val="24"/>
        </w:rPr>
        <w:t>awareness</w:t>
      </w:r>
      <w:r w:rsidR="00300236">
        <w:rPr>
          <w:rFonts w:ascii="Times New Roman" w:hAnsi="Times New Roman" w:cs="Times New Roman"/>
          <w:sz w:val="24"/>
        </w:rPr>
        <w:t xml:space="preserve"> throughout the world,</w:t>
      </w:r>
      <w:r w:rsidR="00D5703B">
        <w:rPr>
          <w:rFonts w:ascii="Times New Roman" w:hAnsi="Times New Roman" w:cs="Times New Roman"/>
          <w:sz w:val="24"/>
        </w:rPr>
        <w:t xml:space="preserve"> about the tragic practice</w:t>
      </w:r>
      <w:r w:rsidR="00300236">
        <w:rPr>
          <w:rFonts w:ascii="Times New Roman" w:hAnsi="Times New Roman" w:cs="Times New Roman"/>
          <w:sz w:val="24"/>
        </w:rPr>
        <w:t xml:space="preserve"> which is</w:t>
      </w:r>
      <w:r w:rsidR="00D5703B">
        <w:rPr>
          <w:rFonts w:ascii="Times New Roman" w:hAnsi="Times New Roman" w:cs="Times New Roman"/>
          <w:sz w:val="24"/>
        </w:rPr>
        <w:t xml:space="preserve"> still prevalent in some parts of the world, </w:t>
      </w:r>
      <w:r w:rsidRPr="008C2F6C">
        <w:rPr>
          <w:rFonts w:ascii="Times New Roman" w:hAnsi="Times New Roman" w:cs="Times New Roman"/>
          <w:sz w:val="24"/>
        </w:rPr>
        <w:t>Female Genital Mutilation (FGM</w:t>
      </w:r>
      <w:r w:rsidR="00D5703B">
        <w:rPr>
          <w:rFonts w:ascii="Times New Roman" w:hAnsi="Times New Roman" w:cs="Times New Roman"/>
          <w:sz w:val="24"/>
        </w:rPr>
        <w:t>).</w:t>
      </w:r>
      <w:r w:rsidR="006D5DCE">
        <w:rPr>
          <w:rFonts w:ascii="Times New Roman" w:hAnsi="Times New Roman" w:cs="Times New Roman"/>
          <w:sz w:val="24"/>
        </w:rPr>
        <w:t xml:space="preserve"> The </w:t>
      </w:r>
      <w:proofErr w:type="spellStart"/>
      <w:r w:rsidR="006D5DCE">
        <w:rPr>
          <w:rFonts w:ascii="Times New Roman" w:hAnsi="Times New Roman" w:cs="Times New Roman"/>
          <w:sz w:val="24"/>
        </w:rPr>
        <w:t>Sunhak</w:t>
      </w:r>
      <w:proofErr w:type="spellEnd"/>
      <w:r w:rsidR="006D5DCE">
        <w:rPr>
          <w:rFonts w:ascii="Times New Roman" w:hAnsi="Times New Roman" w:cs="Times New Roman"/>
          <w:sz w:val="24"/>
        </w:rPr>
        <w:t xml:space="preserve"> Peace Prize Committee </w:t>
      </w:r>
      <w:r w:rsidR="00D5703B">
        <w:rPr>
          <w:rFonts w:ascii="Times New Roman" w:hAnsi="Times New Roman" w:cs="Times New Roman"/>
          <w:sz w:val="24"/>
        </w:rPr>
        <w:t xml:space="preserve">selected </w:t>
      </w:r>
      <w:proofErr w:type="spellStart"/>
      <w:r w:rsidR="00300236">
        <w:rPr>
          <w:rFonts w:ascii="Times New Roman" w:hAnsi="Times New Roman" w:cs="Times New Roman"/>
          <w:sz w:val="24"/>
        </w:rPr>
        <w:t>Waris</w:t>
      </w:r>
      <w:proofErr w:type="spellEnd"/>
      <w:r w:rsidR="00D5703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5703B">
        <w:rPr>
          <w:rFonts w:ascii="Times New Roman" w:hAnsi="Times New Roman" w:cs="Times New Roman"/>
          <w:sz w:val="24"/>
        </w:rPr>
        <w:t>Dirie</w:t>
      </w:r>
      <w:proofErr w:type="spellEnd"/>
      <w:r w:rsidR="00D5703B">
        <w:rPr>
          <w:rFonts w:ascii="Times New Roman" w:hAnsi="Times New Roman" w:cs="Times New Roman"/>
          <w:sz w:val="24"/>
        </w:rPr>
        <w:t xml:space="preserve"> in recognition of h</w:t>
      </w:r>
      <w:r w:rsidR="006D5DCE">
        <w:rPr>
          <w:rFonts w:ascii="Times New Roman" w:hAnsi="Times New Roman" w:cs="Times New Roman"/>
          <w:sz w:val="24"/>
        </w:rPr>
        <w:t xml:space="preserve">er </w:t>
      </w:r>
      <w:r w:rsidR="00D5703B">
        <w:rPr>
          <w:rFonts w:ascii="Times New Roman" w:hAnsi="Times New Roman" w:cs="Times New Roman"/>
          <w:sz w:val="24"/>
        </w:rPr>
        <w:t>tireless advocacy for the rights of girls and women, and her call for a w</w:t>
      </w:r>
      <w:r w:rsidRPr="008C2F6C">
        <w:rPr>
          <w:rFonts w:ascii="Times New Roman" w:hAnsi="Times New Roman" w:cs="Times New Roman"/>
          <w:sz w:val="24"/>
        </w:rPr>
        <w:t xml:space="preserve">orldwide resolution </w:t>
      </w:r>
      <w:r w:rsidR="00D5703B">
        <w:rPr>
          <w:rFonts w:ascii="Times New Roman" w:hAnsi="Times New Roman" w:cs="Times New Roman"/>
          <w:sz w:val="24"/>
        </w:rPr>
        <w:t xml:space="preserve">calling </w:t>
      </w:r>
      <w:r w:rsidR="006D5DCE">
        <w:rPr>
          <w:rFonts w:ascii="Times New Roman" w:hAnsi="Times New Roman" w:cs="Times New Roman"/>
          <w:sz w:val="24"/>
        </w:rPr>
        <w:t xml:space="preserve">for </w:t>
      </w:r>
      <w:r w:rsidR="00D5703B">
        <w:rPr>
          <w:rFonts w:ascii="Times New Roman" w:hAnsi="Times New Roman" w:cs="Times New Roman"/>
          <w:sz w:val="24"/>
        </w:rPr>
        <w:t xml:space="preserve">the </w:t>
      </w:r>
      <w:r w:rsidR="006D5DCE">
        <w:rPr>
          <w:rFonts w:ascii="Times New Roman" w:hAnsi="Times New Roman" w:cs="Times New Roman"/>
          <w:sz w:val="24"/>
        </w:rPr>
        <w:t xml:space="preserve">eradication of </w:t>
      </w:r>
      <w:r w:rsidRPr="008C2F6C">
        <w:rPr>
          <w:rFonts w:ascii="Times New Roman" w:hAnsi="Times New Roman" w:cs="Times New Roman"/>
          <w:sz w:val="24"/>
        </w:rPr>
        <w:t xml:space="preserve">FGM, </w:t>
      </w:r>
      <w:r w:rsidR="00D5703B">
        <w:rPr>
          <w:rFonts w:ascii="Times New Roman" w:hAnsi="Times New Roman" w:cs="Times New Roman"/>
          <w:sz w:val="24"/>
        </w:rPr>
        <w:t xml:space="preserve">thereby protecting </w:t>
      </w:r>
      <w:r w:rsidRPr="008C2F6C">
        <w:rPr>
          <w:rFonts w:ascii="Times New Roman" w:hAnsi="Times New Roman" w:cs="Times New Roman"/>
          <w:sz w:val="24"/>
        </w:rPr>
        <w:t>girls</w:t>
      </w:r>
      <w:r w:rsidR="006D5DCE">
        <w:rPr>
          <w:rFonts w:ascii="Times New Roman" w:hAnsi="Times New Roman" w:cs="Times New Roman"/>
          <w:sz w:val="24"/>
        </w:rPr>
        <w:t xml:space="preserve"> who are</w:t>
      </w:r>
      <w:r w:rsidRPr="008C2F6C">
        <w:rPr>
          <w:rFonts w:ascii="Times New Roman" w:hAnsi="Times New Roman" w:cs="Times New Roman"/>
          <w:sz w:val="24"/>
        </w:rPr>
        <w:t xml:space="preserve"> at the risk of FGM.</w:t>
      </w:r>
    </w:p>
    <w:p w14:paraId="52F257C4" w14:textId="16FE0BD4" w:rsidR="00A80B8D" w:rsidRPr="00CF16B1" w:rsidRDefault="00D5703B" w:rsidP="00B15882">
      <w:pPr>
        <w:pStyle w:val="a"/>
        <w:spacing w:after="24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A</w:t>
      </w:r>
      <w:r w:rsidR="00F66802" w:rsidRPr="008C2F6C">
        <w:rPr>
          <w:rFonts w:ascii="Times New Roman" w:hAnsi="Times New Roman" w:cs="Times New Roman"/>
          <w:sz w:val="24"/>
        </w:rPr>
        <w:t xml:space="preserve">s an agricultural economist, Dr. </w:t>
      </w:r>
      <w:proofErr w:type="spellStart"/>
      <w:r w:rsidR="00F66802" w:rsidRPr="008C2F6C">
        <w:rPr>
          <w:rFonts w:ascii="Times New Roman" w:hAnsi="Times New Roman" w:cs="Times New Roman"/>
          <w:sz w:val="24"/>
        </w:rPr>
        <w:t>Akinwumi</w:t>
      </w:r>
      <w:proofErr w:type="spellEnd"/>
      <w:r w:rsidR="00F66802" w:rsidRPr="008C2F6C">
        <w:rPr>
          <w:rFonts w:ascii="Times New Roman" w:hAnsi="Times New Roman" w:cs="Times New Roman"/>
          <w:sz w:val="24"/>
        </w:rPr>
        <w:t xml:space="preserve"> Adesina has been </w:t>
      </w:r>
      <w:r>
        <w:rPr>
          <w:rFonts w:ascii="Times New Roman" w:hAnsi="Times New Roman" w:cs="Times New Roman"/>
          <w:sz w:val="24"/>
        </w:rPr>
        <w:t xml:space="preserve">a leader in </w:t>
      </w:r>
      <w:r w:rsidR="00F66802" w:rsidRPr="008C2F6C">
        <w:rPr>
          <w:rFonts w:ascii="Times New Roman" w:hAnsi="Times New Roman" w:cs="Times New Roman"/>
          <w:sz w:val="24"/>
        </w:rPr>
        <w:t>agricultural innovation for over 30 years</w:t>
      </w:r>
      <w:r>
        <w:rPr>
          <w:rFonts w:ascii="Times New Roman" w:hAnsi="Times New Roman" w:cs="Times New Roman"/>
          <w:sz w:val="24"/>
        </w:rPr>
        <w:t xml:space="preserve">. He has contributed greatly </w:t>
      </w:r>
      <w:r w:rsidR="00F66802" w:rsidRPr="008C2F6C">
        <w:rPr>
          <w:rFonts w:ascii="Times New Roman" w:hAnsi="Times New Roman" w:cs="Times New Roman"/>
          <w:sz w:val="24"/>
        </w:rPr>
        <w:t xml:space="preserve">to food security </w:t>
      </w:r>
      <w:r>
        <w:rPr>
          <w:rFonts w:ascii="Times New Roman" w:hAnsi="Times New Roman" w:cs="Times New Roman"/>
          <w:sz w:val="24"/>
        </w:rPr>
        <w:t>in</w:t>
      </w:r>
      <w:r w:rsidR="00F66802" w:rsidRPr="008C2F6C">
        <w:rPr>
          <w:rFonts w:ascii="Times New Roman" w:hAnsi="Times New Roman" w:cs="Times New Roman"/>
          <w:sz w:val="24"/>
        </w:rPr>
        <w:t xml:space="preserve"> Africa, </w:t>
      </w:r>
      <w:r>
        <w:rPr>
          <w:rFonts w:ascii="Times New Roman" w:hAnsi="Times New Roman" w:cs="Times New Roman"/>
          <w:sz w:val="24"/>
        </w:rPr>
        <w:t xml:space="preserve">aimed </w:t>
      </w:r>
      <w:r>
        <w:rPr>
          <w:rFonts w:ascii="Times New Roman" w:hAnsi="Times New Roman" w:cs="Times New Roman"/>
          <w:sz w:val="24"/>
        </w:rPr>
        <w:lastRenderedPageBreak/>
        <w:t xml:space="preserve">at improving the lives of </w:t>
      </w:r>
      <w:r w:rsidR="00F66802" w:rsidRPr="008C2F6C">
        <w:rPr>
          <w:rFonts w:ascii="Times New Roman" w:hAnsi="Times New Roman" w:cs="Times New Roman"/>
          <w:sz w:val="24"/>
        </w:rPr>
        <w:t xml:space="preserve">millions </w:t>
      </w:r>
      <w:r>
        <w:rPr>
          <w:rFonts w:ascii="Times New Roman" w:hAnsi="Times New Roman" w:cs="Times New Roman"/>
          <w:sz w:val="24"/>
        </w:rPr>
        <w:t>currently living in poverty</w:t>
      </w:r>
      <w:r w:rsidR="00154DB7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throughout </w:t>
      </w:r>
      <w:r w:rsidR="00F66802" w:rsidRPr="008C2F6C">
        <w:rPr>
          <w:rFonts w:ascii="Times New Roman" w:hAnsi="Times New Roman" w:cs="Times New Roman"/>
          <w:sz w:val="24"/>
        </w:rPr>
        <w:t xml:space="preserve">the African continent. </w:t>
      </w:r>
      <w:r>
        <w:rPr>
          <w:rFonts w:ascii="Times New Roman" w:hAnsi="Times New Roman" w:cs="Times New Roman"/>
          <w:sz w:val="24"/>
        </w:rPr>
        <w:t>T</w:t>
      </w:r>
      <w:r w:rsidR="006D5DCE">
        <w:rPr>
          <w:rFonts w:ascii="Times New Roman" w:hAnsi="Times New Roman" w:cs="Times New Roman"/>
          <w:sz w:val="24"/>
        </w:rPr>
        <w:t xml:space="preserve">he </w:t>
      </w:r>
      <w:proofErr w:type="spellStart"/>
      <w:r>
        <w:rPr>
          <w:rFonts w:ascii="Times New Roman" w:hAnsi="Times New Roman" w:cs="Times New Roman"/>
          <w:sz w:val="24"/>
        </w:rPr>
        <w:t>Sunhak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6D5DCE">
        <w:rPr>
          <w:rFonts w:ascii="Times New Roman" w:hAnsi="Times New Roman" w:cs="Times New Roman"/>
          <w:sz w:val="24"/>
        </w:rPr>
        <w:t xml:space="preserve">Committee </w:t>
      </w:r>
      <w:r>
        <w:rPr>
          <w:rFonts w:ascii="Times New Roman" w:hAnsi="Times New Roman" w:cs="Times New Roman"/>
          <w:sz w:val="24"/>
        </w:rPr>
        <w:t xml:space="preserve">acknowledges </w:t>
      </w:r>
      <w:r w:rsidR="00154DB7">
        <w:rPr>
          <w:rFonts w:ascii="Times New Roman" w:hAnsi="Times New Roman" w:cs="Times New Roman"/>
          <w:sz w:val="24"/>
        </w:rPr>
        <w:t xml:space="preserve">Dr. </w:t>
      </w:r>
      <w:proofErr w:type="spellStart"/>
      <w:r w:rsidR="00154DB7">
        <w:rPr>
          <w:rFonts w:ascii="Times New Roman" w:hAnsi="Times New Roman" w:cs="Times New Roman"/>
          <w:sz w:val="24"/>
        </w:rPr>
        <w:t>Akinwumi</w:t>
      </w:r>
      <w:proofErr w:type="spellEnd"/>
      <w:r>
        <w:rPr>
          <w:rFonts w:ascii="Times New Roman" w:hAnsi="Times New Roman" w:cs="Times New Roman"/>
          <w:sz w:val="24"/>
        </w:rPr>
        <w:t xml:space="preserve"> Adesina’s</w:t>
      </w:r>
      <w:r w:rsidR="00065832">
        <w:rPr>
          <w:rFonts w:ascii="Times New Roman" w:hAnsi="Times New Roman" w:cs="Times New Roman"/>
          <w:sz w:val="24"/>
        </w:rPr>
        <w:t xml:space="preserve"> </w:t>
      </w:r>
      <w:r w:rsidR="00F66802" w:rsidRPr="008C2F6C">
        <w:rPr>
          <w:rFonts w:ascii="Times New Roman" w:hAnsi="Times New Roman" w:cs="Times New Roman"/>
          <w:sz w:val="24"/>
        </w:rPr>
        <w:t>achievements</w:t>
      </w:r>
      <w:r w:rsidR="006D5DCE">
        <w:rPr>
          <w:rFonts w:ascii="Times New Roman" w:hAnsi="Times New Roman" w:cs="Times New Roman"/>
          <w:sz w:val="24"/>
        </w:rPr>
        <w:t xml:space="preserve"> in </w:t>
      </w:r>
      <w:r>
        <w:rPr>
          <w:rFonts w:ascii="Times New Roman" w:hAnsi="Times New Roman" w:cs="Times New Roman"/>
          <w:sz w:val="24"/>
        </w:rPr>
        <w:t xml:space="preserve">promoting </w:t>
      </w:r>
      <w:bookmarkStart w:id="1" w:name="_Hlk530139694"/>
      <w:r w:rsidR="001107E8">
        <w:rPr>
          <w:rFonts w:ascii="Times New Roman" w:hAnsi="Times New Roman" w:cs="Times New Roman"/>
          <w:sz w:val="24"/>
        </w:rPr>
        <w:t>G</w:t>
      </w:r>
      <w:r w:rsidR="00F66802" w:rsidRPr="008C2F6C">
        <w:rPr>
          <w:rFonts w:ascii="Times New Roman" w:hAnsi="Times New Roman" w:cs="Times New Roman"/>
          <w:sz w:val="24"/>
        </w:rPr>
        <w:t xml:space="preserve">ood </w:t>
      </w:r>
      <w:r w:rsidR="001107E8">
        <w:rPr>
          <w:rFonts w:ascii="Times New Roman" w:hAnsi="Times New Roman" w:cs="Times New Roman"/>
          <w:sz w:val="24"/>
        </w:rPr>
        <w:t>G</w:t>
      </w:r>
      <w:r w:rsidR="00F66802" w:rsidRPr="008C2F6C">
        <w:rPr>
          <w:rFonts w:ascii="Times New Roman" w:hAnsi="Times New Roman" w:cs="Times New Roman"/>
          <w:sz w:val="24"/>
        </w:rPr>
        <w:t>overnance</w:t>
      </w:r>
      <w:r w:rsidR="00423B2F">
        <w:rPr>
          <w:rFonts w:ascii="Times New Roman" w:hAnsi="Times New Roman" w:cs="Times New Roman"/>
          <w:sz w:val="24"/>
        </w:rPr>
        <w:t xml:space="preserve"> through the works of </w:t>
      </w:r>
      <w:r w:rsidR="001107E8">
        <w:rPr>
          <w:rFonts w:ascii="Times New Roman" w:hAnsi="Times New Roman" w:cs="Times New Roman"/>
          <w:sz w:val="24"/>
        </w:rPr>
        <w:t xml:space="preserve">improving </w:t>
      </w:r>
      <w:r w:rsidR="00423B2F">
        <w:rPr>
          <w:rFonts w:ascii="Times New Roman" w:hAnsi="Times New Roman" w:cs="Times New Roman"/>
          <w:sz w:val="24"/>
        </w:rPr>
        <w:t>Africa’s econom</w:t>
      </w:r>
      <w:r w:rsidR="001107E8">
        <w:rPr>
          <w:rFonts w:ascii="Times New Roman" w:hAnsi="Times New Roman" w:cs="Times New Roman"/>
          <w:sz w:val="24"/>
        </w:rPr>
        <w:t>ies and lifting millions of rural and poor farmers out of poverty</w:t>
      </w:r>
      <w:bookmarkEnd w:id="1"/>
      <w:r w:rsidR="00423B2F">
        <w:rPr>
          <w:rFonts w:ascii="Times New Roman" w:hAnsi="Times New Roman" w:cs="Times New Roman"/>
          <w:sz w:val="24"/>
        </w:rPr>
        <w:t>.</w:t>
      </w:r>
      <w:r w:rsidR="006D5DCE">
        <w:rPr>
          <w:rFonts w:ascii="Times New Roman" w:hAnsi="Times New Roman" w:cs="Times New Roman"/>
          <w:sz w:val="24"/>
        </w:rPr>
        <w:t xml:space="preserve"> </w:t>
      </w:r>
    </w:p>
    <w:p w14:paraId="32900DD5" w14:textId="57CF0C8D" w:rsidR="00D5703B" w:rsidRPr="00CF16B1" w:rsidRDefault="00F66802" w:rsidP="00B15882">
      <w:pPr>
        <w:pStyle w:val="a"/>
        <w:spacing w:after="240" w:line="276" w:lineRule="auto"/>
        <w:rPr>
          <w:rFonts w:ascii="Times New Roman" w:eastAsiaTheme="minorEastAsia" w:hAnsi="Times New Roman" w:cs="Times New Roman"/>
          <w:sz w:val="24"/>
        </w:rPr>
      </w:pPr>
      <w:r w:rsidRPr="008C2F6C">
        <w:rPr>
          <w:rFonts w:ascii="Times New Roman" w:eastAsia="한양신명조" w:hAnsi="Times New Roman" w:cs="Times New Roman"/>
          <w:sz w:val="24"/>
        </w:rPr>
        <w:t xml:space="preserve">The </w:t>
      </w:r>
      <w:proofErr w:type="spellStart"/>
      <w:r w:rsidRPr="008C2F6C">
        <w:rPr>
          <w:rFonts w:ascii="Times New Roman" w:eastAsia="한양신명조" w:hAnsi="Times New Roman" w:cs="Times New Roman"/>
          <w:sz w:val="24"/>
        </w:rPr>
        <w:t>Sunhak</w:t>
      </w:r>
      <w:proofErr w:type="spellEnd"/>
      <w:r w:rsidRPr="008C2F6C">
        <w:rPr>
          <w:rFonts w:ascii="Times New Roman" w:eastAsia="한양신명조" w:hAnsi="Times New Roman" w:cs="Times New Roman"/>
          <w:sz w:val="24"/>
        </w:rPr>
        <w:t xml:space="preserve"> Peace Prize Committee stated, that “both laureates have made a significant contribution </w:t>
      </w:r>
      <w:r w:rsidR="00D5703B">
        <w:rPr>
          <w:rFonts w:ascii="Times New Roman" w:eastAsia="한양신명조" w:hAnsi="Times New Roman" w:cs="Times New Roman"/>
          <w:sz w:val="24"/>
        </w:rPr>
        <w:t>to improving the quality of life of the most</w:t>
      </w:r>
      <w:r w:rsidR="006D5DCE">
        <w:rPr>
          <w:rFonts w:ascii="Times New Roman" w:eastAsia="한양신명조" w:hAnsi="Times New Roman" w:cs="Times New Roman"/>
          <w:sz w:val="24"/>
        </w:rPr>
        <w:t xml:space="preserve"> vulnerable in Africa</w:t>
      </w:r>
      <w:r w:rsidR="00D5703B">
        <w:rPr>
          <w:rFonts w:ascii="Times New Roman" w:eastAsia="한양신명조" w:hAnsi="Times New Roman" w:cs="Times New Roman"/>
          <w:sz w:val="24"/>
        </w:rPr>
        <w:t>.</w:t>
      </w:r>
      <w:r w:rsidR="00154DB7">
        <w:rPr>
          <w:rFonts w:ascii="Times New Roman" w:eastAsia="한양신명조" w:hAnsi="Times New Roman" w:cs="Times New Roman"/>
          <w:sz w:val="24"/>
        </w:rPr>
        <w:t>”</w:t>
      </w:r>
    </w:p>
    <w:p w14:paraId="5C617D82" w14:textId="4D2677CF" w:rsidR="00A80B8D" w:rsidRPr="00CF16B1" w:rsidRDefault="00D5703B" w:rsidP="00B15882">
      <w:pPr>
        <w:pStyle w:val="a"/>
        <w:spacing w:after="240" w:line="276" w:lineRule="auto"/>
        <w:rPr>
          <w:rFonts w:ascii="Times New Roman" w:hAnsi="Times New Roman" w:cs="Times New Roman"/>
        </w:rPr>
      </w:pPr>
      <w:r>
        <w:rPr>
          <w:rFonts w:ascii="Times New Roman" w:eastAsia="한양신명조" w:hAnsi="Times New Roman" w:cs="Times New Roman"/>
          <w:sz w:val="24"/>
        </w:rPr>
        <w:t xml:space="preserve">The </w:t>
      </w:r>
      <w:proofErr w:type="spellStart"/>
      <w:r>
        <w:rPr>
          <w:rFonts w:ascii="Times New Roman" w:eastAsia="한양신명조" w:hAnsi="Times New Roman" w:cs="Times New Roman"/>
          <w:sz w:val="24"/>
        </w:rPr>
        <w:t>Sunhak</w:t>
      </w:r>
      <w:proofErr w:type="spellEnd"/>
      <w:r>
        <w:rPr>
          <w:rFonts w:ascii="Times New Roman" w:eastAsia="한양신명조" w:hAnsi="Times New Roman" w:cs="Times New Roman"/>
          <w:sz w:val="24"/>
        </w:rPr>
        <w:t xml:space="preserve"> Peace Prize Committee recognizes the immense importance of Africa, observes that Africa is undergoing rapid change and development, while also facing challenges. These Laureates have made dramatic contributions</w:t>
      </w:r>
      <w:r w:rsidR="00065832">
        <w:rPr>
          <w:rFonts w:ascii="Times New Roman" w:eastAsia="한양신명조" w:hAnsi="Times New Roman" w:cs="Times New Roman"/>
          <w:sz w:val="24"/>
        </w:rPr>
        <w:t xml:space="preserve"> to Africa’s growth and development. </w:t>
      </w:r>
    </w:p>
    <w:p w14:paraId="0BE94E2E" w14:textId="153B06C3" w:rsidR="00A80B8D" w:rsidRPr="00CF16B1" w:rsidRDefault="00F66802" w:rsidP="00B15882">
      <w:pPr>
        <w:pStyle w:val="a"/>
        <w:spacing w:after="240" w:line="276" w:lineRule="auto"/>
        <w:rPr>
          <w:rFonts w:ascii="Times New Roman" w:hAnsi="Times New Roman" w:cs="Times New Roman"/>
        </w:rPr>
      </w:pPr>
      <w:proofErr w:type="spellStart"/>
      <w:r w:rsidRPr="008C2F6C">
        <w:rPr>
          <w:rFonts w:ascii="Times New Roman" w:hAnsi="Times New Roman" w:cs="Times New Roman"/>
          <w:sz w:val="24"/>
        </w:rPr>
        <w:t>Warisi</w:t>
      </w:r>
      <w:proofErr w:type="spellEnd"/>
      <w:r w:rsidRPr="008C2F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2F6C">
        <w:rPr>
          <w:rFonts w:ascii="Times New Roman" w:hAnsi="Times New Roman" w:cs="Times New Roman"/>
          <w:sz w:val="24"/>
        </w:rPr>
        <w:t>Dirie</w:t>
      </w:r>
      <w:proofErr w:type="spellEnd"/>
      <w:r w:rsidRPr="008C2F6C">
        <w:rPr>
          <w:rFonts w:ascii="Times New Roman" w:hAnsi="Times New Roman" w:cs="Times New Roman"/>
          <w:sz w:val="24"/>
        </w:rPr>
        <w:t xml:space="preserve"> was born into a goat-herding nomad family </w:t>
      </w:r>
      <w:r w:rsidR="00065832">
        <w:rPr>
          <w:rFonts w:ascii="Times New Roman" w:hAnsi="Times New Roman" w:cs="Times New Roman"/>
          <w:sz w:val="24"/>
        </w:rPr>
        <w:t xml:space="preserve">in Somalia. She was subjected to </w:t>
      </w:r>
      <w:r w:rsidRPr="008C2F6C">
        <w:rPr>
          <w:rFonts w:ascii="Times New Roman" w:hAnsi="Times New Roman" w:cs="Times New Roman"/>
          <w:sz w:val="24"/>
        </w:rPr>
        <w:t xml:space="preserve">female circumcision at the age of </w:t>
      </w:r>
      <w:r w:rsidR="00423B2F">
        <w:rPr>
          <w:rFonts w:ascii="Times New Roman" w:hAnsi="Times New Roman" w:cs="Times New Roman"/>
          <w:sz w:val="24"/>
        </w:rPr>
        <w:t>5</w:t>
      </w:r>
      <w:r w:rsidRPr="008C2F6C">
        <w:rPr>
          <w:rFonts w:ascii="Times New Roman" w:hAnsi="Times New Roman" w:cs="Times New Roman"/>
          <w:sz w:val="24"/>
        </w:rPr>
        <w:t>. In 1997, when her fashion career was at its peak, as a world-class supermodel, she</w:t>
      </w:r>
      <w:r w:rsidR="00065832">
        <w:rPr>
          <w:rFonts w:ascii="Times New Roman" w:hAnsi="Times New Roman" w:cs="Times New Roman"/>
          <w:sz w:val="24"/>
        </w:rPr>
        <w:t xml:space="preserve"> shared </w:t>
      </w:r>
      <w:r w:rsidRPr="008C2F6C">
        <w:rPr>
          <w:rFonts w:ascii="Times New Roman" w:hAnsi="Times New Roman" w:cs="Times New Roman"/>
          <w:sz w:val="24"/>
        </w:rPr>
        <w:t>her experience</w:t>
      </w:r>
      <w:r w:rsidR="00065832">
        <w:rPr>
          <w:rFonts w:ascii="Times New Roman" w:hAnsi="Times New Roman" w:cs="Times New Roman"/>
          <w:sz w:val="24"/>
        </w:rPr>
        <w:t xml:space="preserve"> with the world. She became a voice for the voiceless. </w:t>
      </w:r>
      <w:r w:rsidRPr="008C2F6C">
        <w:rPr>
          <w:rFonts w:ascii="Times New Roman" w:hAnsi="Times New Roman" w:cs="Times New Roman"/>
          <w:sz w:val="24"/>
        </w:rPr>
        <w:t xml:space="preserve">Her </w:t>
      </w:r>
      <w:r w:rsidR="00065832">
        <w:rPr>
          <w:rFonts w:ascii="Times New Roman" w:hAnsi="Times New Roman" w:cs="Times New Roman"/>
          <w:sz w:val="24"/>
        </w:rPr>
        <w:t xml:space="preserve">story shocked and at the same time enlightened </w:t>
      </w:r>
      <w:r w:rsidRPr="008C2F6C">
        <w:rPr>
          <w:rFonts w:ascii="Times New Roman" w:hAnsi="Times New Roman" w:cs="Times New Roman"/>
          <w:sz w:val="24"/>
        </w:rPr>
        <w:t>people</w:t>
      </w:r>
      <w:r w:rsidR="00065832">
        <w:rPr>
          <w:rFonts w:ascii="Times New Roman" w:hAnsi="Times New Roman" w:cs="Times New Roman"/>
          <w:sz w:val="24"/>
        </w:rPr>
        <w:t xml:space="preserve"> </w:t>
      </w:r>
      <w:r w:rsidRPr="008C2F6C">
        <w:rPr>
          <w:rFonts w:ascii="Times New Roman" w:hAnsi="Times New Roman" w:cs="Times New Roman"/>
          <w:sz w:val="24"/>
        </w:rPr>
        <w:t>around the world</w:t>
      </w:r>
      <w:r w:rsidR="00065832">
        <w:rPr>
          <w:rFonts w:ascii="Times New Roman" w:hAnsi="Times New Roman" w:cs="Times New Roman"/>
          <w:sz w:val="24"/>
        </w:rPr>
        <w:t xml:space="preserve"> about the tragic reality of </w:t>
      </w:r>
      <w:r w:rsidRPr="008C2F6C">
        <w:rPr>
          <w:rFonts w:ascii="Times New Roman" w:hAnsi="Times New Roman" w:cs="Times New Roman"/>
          <w:sz w:val="24"/>
        </w:rPr>
        <w:t>FGM</w:t>
      </w:r>
      <w:r w:rsidR="00065832">
        <w:rPr>
          <w:rFonts w:ascii="Times New Roman" w:hAnsi="Times New Roman" w:cs="Times New Roman"/>
          <w:sz w:val="24"/>
        </w:rPr>
        <w:t>.</w:t>
      </w:r>
      <w:r w:rsidRPr="008C2F6C">
        <w:rPr>
          <w:rFonts w:ascii="Times New Roman" w:hAnsi="Times New Roman" w:cs="Times New Roman"/>
          <w:sz w:val="24"/>
        </w:rPr>
        <w:t xml:space="preserve"> </w:t>
      </w:r>
    </w:p>
    <w:p w14:paraId="347B54AA" w14:textId="77777777" w:rsidR="0009684E" w:rsidRPr="00CF16B1" w:rsidRDefault="0009684E" w:rsidP="0009684E">
      <w:pPr>
        <w:pStyle w:val="a"/>
        <w:spacing w:after="240" w:line="276" w:lineRule="auto"/>
        <w:rPr>
          <w:rFonts w:ascii="Times New Roman" w:hAnsi="Times New Roman" w:cs="Times New Roman"/>
          <w:sz w:val="24"/>
        </w:rPr>
      </w:pPr>
      <w:r w:rsidRPr="00AE29AC">
        <w:rPr>
          <w:rFonts w:ascii="Times New Roman" w:hAnsi="Times New Roman" w:cs="Times New Roman"/>
          <w:sz w:val="24"/>
          <w:szCs w:val="24"/>
        </w:rPr>
        <w:t>This brave start led her to become a human rights activist to end the barbaric practice that are thriving in Africa. She was then appointed as a first Special Ambassador to the United Nations for the Elimination of Female Genital Mutilation in 1997. Since then, she has been putting tireless efforts in anti-FGM Campaign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</w:rPr>
        <w:t xml:space="preserve"> upholding the rights of women and girls.</w:t>
      </w:r>
    </w:p>
    <w:p w14:paraId="652CDCEA" w14:textId="2FE4F857" w:rsidR="00A80B8D" w:rsidRPr="00CF16B1" w:rsidRDefault="00065832" w:rsidP="00B15882">
      <w:pPr>
        <w:pStyle w:val="a"/>
        <w:spacing w:after="24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As a result of her efforts</w:t>
      </w:r>
      <w:r w:rsidR="00F66802" w:rsidRPr="008C2F6C">
        <w:rPr>
          <w:rFonts w:ascii="Times New Roman" w:hAnsi="Times New Roman" w:cs="Times New Roman"/>
          <w:sz w:val="24"/>
        </w:rPr>
        <w:t>, 15 African Union member countries ratified the “Maputo Protocol” in 2003, which lists FGM as a harmful practice that must be ended</w:t>
      </w:r>
      <w:r>
        <w:rPr>
          <w:rFonts w:ascii="Times New Roman" w:hAnsi="Times New Roman" w:cs="Times New Roman"/>
          <w:sz w:val="24"/>
        </w:rPr>
        <w:t>. In</w:t>
      </w:r>
      <w:r w:rsidR="00F66802" w:rsidRPr="008C2F6C">
        <w:rPr>
          <w:rFonts w:ascii="Times New Roman" w:hAnsi="Times New Roman" w:cs="Times New Roman"/>
          <w:sz w:val="24"/>
        </w:rPr>
        <w:t xml:space="preserve"> 2012, the United N</w:t>
      </w:r>
      <w:r w:rsidR="00856A3B">
        <w:rPr>
          <w:rFonts w:ascii="Times New Roman" w:hAnsi="Times New Roman" w:cs="Times New Roman"/>
          <w:sz w:val="24"/>
        </w:rPr>
        <w:t>a</w:t>
      </w:r>
      <w:r w:rsidR="00F66802" w:rsidRPr="008C2F6C">
        <w:rPr>
          <w:rFonts w:ascii="Times New Roman" w:hAnsi="Times New Roman" w:cs="Times New Roman"/>
          <w:sz w:val="24"/>
        </w:rPr>
        <w:t>tions General Assembly unanimously passed a resolution banning the practice of FGM</w:t>
      </w:r>
      <w:r w:rsidR="00856A3B">
        <w:rPr>
          <w:rFonts w:ascii="Times New Roman" w:hAnsi="Times New Roman" w:cs="Times New Roman"/>
          <w:sz w:val="24"/>
        </w:rPr>
        <w:t>,</w:t>
      </w:r>
      <w:r w:rsidR="00F66802" w:rsidRPr="008C2F6C">
        <w:rPr>
          <w:rFonts w:ascii="Times New Roman" w:hAnsi="Times New Roman" w:cs="Times New Roman"/>
          <w:sz w:val="24"/>
        </w:rPr>
        <w:t xml:space="preserve"> and</w:t>
      </w:r>
      <w:r>
        <w:rPr>
          <w:rFonts w:ascii="Times New Roman" w:hAnsi="Times New Roman" w:cs="Times New Roman"/>
          <w:sz w:val="24"/>
        </w:rPr>
        <w:t xml:space="preserve"> the UN</w:t>
      </w:r>
      <w:r w:rsidR="00F66802" w:rsidRPr="008C2F6C">
        <w:rPr>
          <w:rFonts w:ascii="Times New Roman" w:hAnsi="Times New Roman" w:cs="Times New Roman"/>
          <w:sz w:val="24"/>
        </w:rPr>
        <w:t xml:space="preserve"> has set a goal to eliminate FGM by 2030. </w:t>
      </w:r>
      <w:r w:rsidR="00EF6E84" w:rsidRPr="00AE29AC">
        <w:rPr>
          <w:rFonts w:ascii="Times New Roman" w:eastAsia="맑은 고딕" w:hAnsi="Times New Roman" w:cs="Times New Roman"/>
          <w:sz w:val="24"/>
          <w:szCs w:val="24"/>
        </w:rPr>
        <w:t>This innovative milestone saved the lives of millions of girls who were at the risk the violent practice.</w:t>
      </w:r>
    </w:p>
    <w:p w14:paraId="4D8856E3" w14:textId="2143A5EC" w:rsidR="00A80B8D" w:rsidRPr="00CF16B1" w:rsidRDefault="00856A3B" w:rsidP="00B15882">
      <w:pPr>
        <w:pStyle w:val="a"/>
        <w:spacing w:after="240" w:line="276" w:lineRule="auto"/>
        <w:rPr>
          <w:rFonts w:ascii="Times New Roman" w:hAnsi="Times New Roman" w:cs="Times New Roman"/>
        </w:rPr>
      </w:pPr>
      <w:r>
        <w:rPr>
          <w:rFonts w:ascii="Times New Roman" w:eastAsia="한양신명조" w:hAnsi="Times New Roman" w:cs="Times New Roman" w:hint="eastAsia"/>
          <w:sz w:val="24"/>
        </w:rPr>
        <w:t>A</w:t>
      </w:r>
      <w:r>
        <w:rPr>
          <w:rFonts w:ascii="Times New Roman" w:eastAsia="한양신명조" w:hAnsi="Times New Roman" w:cs="Times New Roman"/>
          <w:sz w:val="24"/>
        </w:rPr>
        <w:t xml:space="preserve">ccording to </w:t>
      </w:r>
      <w:r w:rsidR="00F24C60">
        <w:rPr>
          <w:rFonts w:ascii="Times New Roman" w:eastAsia="한양신명조" w:hAnsi="Times New Roman" w:cs="Times New Roman"/>
          <w:sz w:val="24"/>
        </w:rPr>
        <w:t xml:space="preserve">the </w:t>
      </w:r>
      <w:r>
        <w:rPr>
          <w:rFonts w:ascii="Times New Roman" w:eastAsia="한양신명조" w:hAnsi="Times New Roman" w:cs="Times New Roman"/>
          <w:sz w:val="24"/>
        </w:rPr>
        <w:t xml:space="preserve">World Health Organization (WHO), over 200 million girls and women have been affected by FGM, which is prevalent in more than 30 countries, including </w:t>
      </w:r>
      <w:r w:rsidR="00B207CC">
        <w:rPr>
          <w:rFonts w:ascii="Times New Roman" w:eastAsia="한양신명조" w:hAnsi="Times New Roman" w:cs="Times New Roman"/>
          <w:sz w:val="24"/>
        </w:rPr>
        <w:t xml:space="preserve">parts of </w:t>
      </w:r>
      <w:r>
        <w:rPr>
          <w:rFonts w:ascii="Times New Roman" w:eastAsia="한양신명조" w:hAnsi="Times New Roman" w:cs="Times New Roman"/>
          <w:sz w:val="24"/>
        </w:rPr>
        <w:t xml:space="preserve">Africa and </w:t>
      </w:r>
      <w:r w:rsidR="00B207CC">
        <w:rPr>
          <w:rFonts w:ascii="Times New Roman" w:eastAsia="한양신명조" w:hAnsi="Times New Roman" w:cs="Times New Roman"/>
          <w:sz w:val="24"/>
        </w:rPr>
        <w:t xml:space="preserve">the </w:t>
      </w:r>
      <w:r>
        <w:rPr>
          <w:rFonts w:ascii="Times New Roman" w:eastAsia="한양신명조" w:hAnsi="Times New Roman" w:cs="Times New Roman"/>
          <w:sz w:val="24"/>
        </w:rPr>
        <w:t>Middle East. Moreover</w:t>
      </w:r>
      <w:r w:rsidR="00154DB7">
        <w:rPr>
          <w:rFonts w:ascii="Times New Roman" w:eastAsia="한양신명조" w:hAnsi="Times New Roman" w:cs="Times New Roman"/>
          <w:sz w:val="24"/>
        </w:rPr>
        <w:t>,</w:t>
      </w:r>
      <w:r w:rsidR="00B207CC">
        <w:rPr>
          <w:rFonts w:ascii="Times New Roman" w:eastAsia="한양신명조" w:hAnsi="Times New Roman" w:cs="Times New Roman"/>
          <w:sz w:val="24"/>
        </w:rPr>
        <w:t xml:space="preserve"> </w:t>
      </w:r>
      <w:r w:rsidR="00154DB7">
        <w:rPr>
          <w:rFonts w:ascii="Times New Roman" w:eastAsia="한양신명조" w:hAnsi="Times New Roman" w:cs="Times New Roman"/>
          <w:sz w:val="24"/>
        </w:rPr>
        <w:t>t</w:t>
      </w:r>
      <w:r w:rsidR="00B207CC">
        <w:rPr>
          <w:rFonts w:ascii="Times New Roman" w:eastAsia="한양신명조" w:hAnsi="Times New Roman" w:cs="Times New Roman"/>
          <w:sz w:val="24"/>
        </w:rPr>
        <w:t xml:space="preserve">he practice threatens the lives of millions of girls. </w:t>
      </w:r>
      <w:r>
        <w:rPr>
          <w:rFonts w:ascii="Times New Roman" w:eastAsia="한양신명조" w:hAnsi="Times New Roman" w:cs="Times New Roman"/>
          <w:sz w:val="24"/>
        </w:rPr>
        <w:t>Also, due to the increase of the immigration rate</w:t>
      </w:r>
      <w:r w:rsidR="00B207CC">
        <w:rPr>
          <w:rFonts w:ascii="Times New Roman" w:eastAsia="한양신명조" w:hAnsi="Times New Roman" w:cs="Times New Roman"/>
          <w:sz w:val="24"/>
        </w:rPr>
        <w:t>s</w:t>
      </w:r>
      <w:r>
        <w:rPr>
          <w:rFonts w:ascii="Times New Roman" w:eastAsia="한양신명조" w:hAnsi="Times New Roman" w:cs="Times New Roman"/>
          <w:sz w:val="24"/>
        </w:rPr>
        <w:t xml:space="preserve">, countries in Europe, </w:t>
      </w:r>
      <w:r w:rsidR="00B207CC">
        <w:rPr>
          <w:rFonts w:ascii="Times New Roman" w:eastAsia="한양신명조" w:hAnsi="Times New Roman" w:cs="Times New Roman"/>
          <w:sz w:val="24"/>
        </w:rPr>
        <w:t xml:space="preserve">the </w:t>
      </w:r>
      <w:r>
        <w:rPr>
          <w:rFonts w:ascii="Times New Roman" w:eastAsia="한양신명조" w:hAnsi="Times New Roman" w:cs="Times New Roman"/>
          <w:sz w:val="24"/>
        </w:rPr>
        <w:t>USA and Asia are affected by FGM</w:t>
      </w:r>
      <w:r w:rsidR="00B207CC">
        <w:rPr>
          <w:rFonts w:ascii="Times New Roman" w:eastAsia="한양신명조" w:hAnsi="Times New Roman" w:cs="Times New Roman"/>
          <w:sz w:val="24"/>
        </w:rPr>
        <w:t xml:space="preserve"> practices</w:t>
      </w:r>
      <w:r>
        <w:rPr>
          <w:rFonts w:ascii="Times New Roman" w:eastAsia="한양신명조" w:hAnsi="Times New Roman" w:cs="Times New Roman"/>
          <w:sz w:val="24"/>
        </w:rPr>
        <w:t xml:space="preserve">. This barbaric practice is a crime and against humanity, which often causes infertility, problems </w:t>
      </w:r>
      <w:r w:rsidR="00B207CC">
        <w:rPr>
          <w:rFonts w:ascii="Times New Roman" w:eastAsia="한양신명조" w:hAnsi="Times New Roman" w:cs="Times New Roman"/>
          <w:sz w:val="24"/>
        </w:rPr>
        <w:t xml:space="preserve">with urination, </w:t>
      </w:r>
      <w:r>
        <w:rPr>
          <w:rFonts w:ascii="Times New Roman" w:eastAsia="한양신명조" w:hAnsi="Times New Roman" w:cs="Times New Roman"/>
          <w:sz w:val="24"/>
        </w:rPr>
        <w:t xml:space="preserve">high blood loss, infections and </w:t>
      </w:r>
      <w:r w:rsidR="00B207CC">
        <w:rPr>
          <w:rFonts w:ascii="Times New Roman" w:eastAsia="한양신명조" w:hAnsi="Times New Roman" w:cs="Times New Roman"/>
          <w:sz w:val="24"/>
        </w:rPr>
        <w:t xml:space="preserve">in some cases even </w:t>
      </w:r>
      <w:r>
        <w:rPr>
          <w:rFonts w:ascii="Times New Roman" w:eastAsia="한양신명조" w:hAnsi="Times New Roman" w:cs="Times New Roman"/>
          <w:sz w:val="24"/>
        </w:rPr>
        <w:t>death</w:t>
      </w:r>
      <w:r w:rsidR="00B207CC">
        <w:rPr>
          <w:rFonts w:ascii="Times New Roman" w:eastAsia="한양신명조" w:hAnsi="Times New Roman" w:cs="Times New Roman"/>
          <w:sz w:val="24"/>
        </w:rPr>
        <w:t>.</w:t>
      </w:r>
    </w:p>
    <w:p w14:paraId="23D8B446" w14:textId="34B7C483" w:rsidR="00A80B8D" w:rsidRPr="00CF16B1" w:rsidRDefault="00F66802" w:rsidP="00B15882">
      <w:pPr>
        <w:pStyle w:val="a"/>
        <w:spacing w:after="240" w:line="276" w:lineRule="auto"/>
        <w:rPr>
          <w:rFonts w:ascii="Times New Roman" w:hAnsi="Times New Roman" w:cs="Times New Roman"/>
        </w:rPr>
      </w:pPr>
      <w:r w:rsidRPr="008C2F6C">
        <w:rPr>
          <w:rFonts w:ascii="Times New Roman" w:hAnsi="Times New Roman" w:cs="Times New Roman"/>
          <w:sz w:val="24"/>
        </w:rPr>
        <w:t xml:space="preserve">In 2013, </w:t>
      </w:r>
      <w:proofErr w:type="spellStart"/>
      <w:r w:rsidRPr="008C2F6C">
        <w:rPr>
          <w:rFonts w:ascii="Times New Roman" w:hAnsi="Times New Roman" w:cs="Times New Roman"/>
          <w:sz w:val="24"/>
        </w:rPr>
        <w:t>Waris</w:t>
      </w:r>
      <w:proofErr w:type="spellEnd"/>
      <w:r w:rsidRPr="008C2F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C2F6C">
        <w:rPr>
          <w:rFonts w:ascii="Times New Roman" w:hAnsi="Times New Roman" w:cs="Times New Roman"/>
          <w:sz w:val="24"/>
        </w:rPr>
        <w:t>Dirie’s</w:t>
      </w:r>
      <w:proofErr w:type="spellEnd"/>
      <w:r w:rsidRPr="008C2F6C">
        <w:rPr>
          <w:rFonts w:ascii="Times New Roman" w:hAnsi="Times New Roman" w:cs="Times New Roman"/>
          <w:sz w:val="24"/>
        </w:rPr>
        <w:t xml:space="preserve"> Desert Flower Foundation partnered</w:t>
      </w:r>
      <w:r w:rsidR="00856A3B">
        <w:rPr>
          <w:rFonts w:ascii="Times New Roman" w:hAnsi="Times New Roman" w:cs="Times New Roman"/>
          <w:sz w:val="24"/>
        </w:rPr>
        <w:t xml:space="preserve"> </w:t>
      </w:r>
      <w:r w:rsidRPr="008C2F6C">
        <w:rPr>
          <w:rFonts w:ascii="Times New Roman" w:hAnsi="Times New Roman" w:cs="Times New Roman"/>
          <w:sz w:val="24"/>
        </w:rPr>
        <w:t xml:space="preserve">with </w:t>
      </w:r>
      <w:proofErr w:type="spellStart"/>
      <w:r w:rsidRPr="008C2F6C">
        <w:rPr>
          <w:rFonts w:ascii="Times New Roman" w:hAnsi="Times New Roman" w:cs="Times New Roman"/>
          <w:sz w:val="24"/>
        </w:rPr>
        <w:t>Waldfriede</w:t>
      </w:r>
      <w:proofErr w:type="spellEnd"/>
      <w:r w:rsidRPr="008C2F6C">
        <w:rPr>
          <w:rFonts w:ascii="Times New Roman" w:hAnsi="Times New Roman" w:cs="Times New Roman"/>
          <w:sz w:val="24"/>
        </w:rPr>
        <w:t xml:space="preserve"> hospital and started the first Desert Flower Center to provide </w:t>
      </w:r>
      <w:r w:rsidR="00B207CC">
        <w:rPr>
          <w:rFonts w:ascii="Times New Roman" w:hAnsi="Times New Roman" w:cs="Times New Roman"/>
          <w:sz w:val="24"/>
        </w:rPr>
        <w:t xml:space="preserve">a </w:t>
      </w:r>
      <w:r w:rsidRPr="008C2F6C">
        <w:rPr>
          <w:rFonts w:ascii="Times New Roman" w:hAnsi="Times New Roman" w:cs="Times New Roman"/>
          <w:sz w:val="24"/>
        </w:rPr>
        <w:t>comp</w:t>
      </w:r>
      <w:r w:rsidR="00EF6311">
        <w:rPr>
          <w:rFonts w:ascii="Times New Roman" w:hAnsi="Times New Roman" w:cs="Times New Roman"/>
          <w:sz w:val="24"/>
        </w:rPr>
        <w:t>re</w:t>
      </w:r>
      <w:r w:rsidRPr="008C2F6C">
        <w:rPr>
          <w:rFonts w:ascii="Times New Roman" w:hAnsi="Times New Roman" w:cs="Times New Roman"/>
          <w:sz w:val="24"/>
        </w:rPr>
        <w:t xml:space="preserve">hensive cure for victims of FGM. In 2014, </w:t>
      </w:r>
      <w:r w:rsidR="00354546">
        <w:rPr>
          <w:rFonts w:ascii="Times New Roman" w:hAnsi="Times New Roman" w:cs="Times New Roman"/>
          <w:kern w:val="0"/>
          <w:sz w:val="24"/>
        </w:rPr>
        <w:t xml:space="preserve">Desert Flower Center started Training Center </w:t>
      </w:r>
      <w:r w:rsidR="00EF6311">
        <w:rPr>
          <w:rFonts w:ascii="Times New Roman" w:hAnsi="Times New Roman" w:cs="Times New Roman"/>
          <w:sz w:val="24"/>
        </w:rPr>
        <w:t>to</w:t>
      </w:r>
      <w:r w:rsidRPr="008C2F6C">
        <w:rPr>
          <w:rFonts w:ascii="Times New Roman" w:hAnsi="Times New Roman" w:cs="Times New Roman"/>
          <w:sz w:val="24"/>
        </w:rPr>
        <w:t xml:space="preserve"> provide FGM reconstructive surger</w:t>
      </w:r>
      <w:r w:rsidR="00EF6311">
        <w:rPr>
          <w:rFonts w:ascii="Times New Roman" w:hAnsi="Times New Roman" w:cs="Times New Roman"/>
          <w:sz w:val="24"/>
        </w:rPr>
        <w:t>y</w:t>
      </w:r>
      <w:r w:rsidRPr="008C2F6C">
        <w:rPr>
          <w:rFonts w:ascii="Times New Roman" w:hAnsi="Times New Roman" w:cs="Times New Roman"/>
          <w:sz w:val="24"/>
        </w:rPr>
        <w:t xml:space="preserve"> education to doctors and obstetricians</w:t>
      </w:r>
      <w:r w:rsidR="00B207CC">
        <w:rPr>
          <w:rFonts w:ascii="Times New Roman" w:hAnsi="Times New Roman" w:cs="Times New Roman"/>
          <w:sz w:val="24"/>
        </w:rPr>
        <w:t xml:space="preserve">, these </w:t>
      </w:r>
      <w:r w:rsidRPr="008C2F6C">
        <w:rPr>
          <w:rFonts w:ascii="Times New Roman" w:hAnsi="Times New Roman" w:cs="Times New Roman"/>
          <w:sz w:val="24"/>
        </w:rPr>
        <w:t>centers provide reconstructive surgeries for</w:t>
      </w:r>
      <w:r w:rsidR="00EF6311">
        <w:rPr>
          <w:rFonts w:ascii="Times New Roman" w:hAnsi="Times New Roman" w:cs="Times New Roman"/>
          <w:sz w:val="24"/>
        </w:rPr>
        <w:t xml:space="preserve"> the</w:t>
      </w:r>
      <w:r w:rsidRPr="008C2F6C">
        <w:rPr>
          <w:rFonts w:ascii="Times New Roman" w:hAnsi="Times New Roman" w:cs="Times New Roman"/>
          <w:sz w:val="24"/>
        </w:rPr>
        <w:t xml:space="preserve"> victims of FGM. In addition, she is at the forefront </w:t>
      </w:r>
      <w:r w:rsidR="00B207CC">
        <w:rPr>
          <w:rFonts w:ascii="Times New Roman" w:hAnsi="Times New Roman" w:cs="Times New Roman"/>
          <w:sz w:val="24"/>
        </w:rPr>
        <w:t xml:space="preserve">in helping </w:t>
      </w:r>
      <w:r w:rsidRPr="008C2F6C">
        <w:rPr>
          <w:rFonts w:ascii="Times New Roman" w:hAnsi="Times New Roman" w:cs="Times New Roman"/>
          <w:sz w:val="24"/>
        </w:rPr>
        <w:t xml:space="preserve">victims </w:t>
      </w:r>
      <w:r w:rsidR="00B207CC">
        <w:rPr>
          <w:rFonts w:ascii="Times New Roman" w:hAnsi="Times New Roman" w:cs="Times New Roman"/>
          <w:sz w:val="24"/>
        </w:rPr>
        <w:t xml:space="preserve">of FGM improve their lives through </w:t>
      </w:r>
      <w:r w:rsidRPr="008C2F6C">
        <w:rPr>
          <w:rFonts w:ascii="Times New Roman" w:hAnsi="Times New Roman" w:cs="Times New Roman"/>
          <w:sz w:val="24"/>
        </w:rPr>
        <w:t xml:space="preserve">“basic literacy education” and </w:t>
      </w:r>
      <w:r w:rsidRPr="008C2F6C">
        <w:rPr>
          <w:rFonts w:ascii="Times New Roman" w:hAnsi="Times New Roman" w:cs="Times New Roman"/>
          <w:sz w:val="24"/>
        </w:rPr>
        <w:lastRenderedPageBreak/>
        <w:t>“career education.” Recently, she opened an elementary school in Sierra Leone</w:t>
      </w:r>
      <w:r w:rsidR="00B207CC">
        <w:rPr>
          <w:rFonts w:ascii="Times New Roman" w:hAnsi="Times New Roman" w:cs="Times New Roman"/>
          <w:sz w:val="24"/>
        </w:rPr>
        <w:t xml:space="preserve">, and launched </w:t>
      </w:r>
      <w:r w:rsidRPr="008C2F6C">
        <w:rPr>
          <w:rFonts w:ascii="Times New Roman" w:hAnsi="Times New Roman" w:cs="Times New Roman"/>
          <w:sz w:val="24"/>
        </w:rPr>
        <w:t>companies in Ethiopia and Kenya</w:t>
      </w:r>
      <w:r w:rsidR="00B6787A">
        <w:rPr>
          <w:rFonts w:ascii="Times New Roman" w:hAnsi="Times New Roman" w:cs="Times New Roman"/>
          <w:sz w:val="24"/>
        </w:rPr>
        <w:t xml:space="preserve"> to provide employme</w:t>
      </w:r>
      <w:r w:rsidR="00B207CC">
        <w:rPr>
          <w:rFonts w:ascii="Times New Roman" w:hAnsi="Times New Roman" w:cs="Times New Roman"/>
          <w:sz w:val="24"/>
        </w:rPr>
        <w:t>nt to thousands</w:t>
      </w:r>
      <w:r w:rsidR="00EF6311">
        <w:rPr>
          <w:rFonts w:ascii="Times New Roman" w:hAnsi="Times New Roman" w:cs="Times New Roman"/>
          <w:sz w:val="24"/>
        </w:rPr>
        <w:t>.</w:t>
      </w:r>
    </w:p>
    <w:p w14:paraId="5549287A" w14:textId="0B79A3DF" w:rsidR="00A80B8D" w:rsidRPr="00CF16B1" w:rsidRDefault="00F66802" w:rsidP="00B15882">
      <w:pPr>
        <w:pStyle w:val="a"/>
        <w:spacing w:after="240" w:line="276" w:lineRule="auto"/>
        <w:rPr>
          <w:rFonts w:ascii="Times New Roman" w:hAnsi="Times New Roman" w:cs="Times New Roman"/>
        </w:rPr>
      </w:pPr>
      <w:r w:rsidRPr="008C2F6C">
        <w:rPr>
          <w:rFonts w:ascii="Times New Roman" w:hAnsi="Times New Roman" w:cs="Times New Roman"/>
          <w:sz w:val="24"/>
        </w:rPr>
        <w:t xml:space="preserve">Dr. </w:t>
      </w:r>
      <w:proofErr w:type="spellStart"/>
      <w:r w:rsidRPr="008C2F6C">
        <w:rPr>
          <w:rFonts w:ascii="Times New Roman" w:hAnsi="Times New Roman" w:cs="Times New Roman"/>
          <w:sz w:val="24"/>
        </w:rPr>
        <w:t>Akinwumi</w:t>
      </w:r>
      <w:proofErr w:type="spellEnd"/>
      <w:r w:rsidRPr="008C2F6C">
        <w:rPr>
          <w:rFonts w:ascii="Times New Roman" w:hAnsi="Times New Roman" w:cs="Times New Roman"/>
          <w:sz w:val="24"/>
        </w:rPr>
        <w:t xml:space="preserve"> Adesina has been </w:t>
      </w:r>
      <w:r w:rsidR="00B6787A">
        <w:rPr>
          <w:rFonts w:ascii="Times New Roman" w:hAnsi="Times New Roman" w:cs="Times New Roman"/>
          <w:sz w:val="24"/>
        </w:rPr>
        <w:t xml:space="preserve">a </w:t>
      </w:r>
      <w:r w:rsidRPr="008C2F6C">
        <w:rPr>
          <w:rFonts w:ascii="Times New Roman" w:hAnsi="Times New Roman" w:cs="Times New Roman"/>
          <w:sz w:val="24"/>
        </w:rPr>
        <w:t>lead</w:t>
      </w:r>
      <w:r w:rsidR="00B6787A">
        <w:rPr>
          <w:rFonts w:ascii="Times New Roman" w:hAnsi="Times New Roman" w:cs="Times New Roman"/>
          <w:sz w:val="24"/>
        </w:rPr>
        <w:t>er</w:t>
      </w:r>
      <w:r w:rsidRPr="008C2F6C">
        <w:rPr>
          <w:rFonts w:ascii="Times New Roman" w:hAnsi="Times New Roman" w:cs="Times New Roman"/>
          <w:sz w:val="24"/>
        </w:rPr>
        <w:t xml:space="preserve"> </w:t>
      </w:r>
      <w:r w:rsidR="00B6787A">
        <w:rPr>
          <w:rFonts w:ascii="Times New Roman" w:hAnsi="Times New Roman" w:cs="Times New Roman"/>
          <w:sz w:val="24"/>
        </w:rPr>
        <w:t>in</w:t>
      </w:r>
      <w:r w:rsidRPr="008C2F6C">
        <w:rPr>
          <w:rFonts w:ascii="Times New Roman" w:hAnsi="Times New Roman" w:cs="Times New Roman"/>
          <w:sz w:val="24"/>
        </w:rPr>
        <w:t xml:space="preserve"> agricultural innovation </w:t>
      </w:r>
      <w:r w:rsidR="00B6787A">
        <w:rPr>
          <w:rFonts w:ascii="Times New Roman" w:hAnsi="Times New Roman" w:cs="Times New Roman"/>
          <w:sz w:val="24"/>
        </w:rPr>
        <w:t>in</w:t>
      </w:r>
      <w:r w:rsidRPr="008C2F6C">
        <w:rPr>
          <w:rFonts w:ascii="Times New Roman" w:hAnsi="Times New Roman" w:cs="Times New Roman"/>
          <w:sz w:val="24"/>
        </w:rPr>
        <w:t xml:space="preserve"> Africa for over 30 years</w:t>
      </w:r>
      <w:r w:rsidR="00B6787A">
        <w:rPr>
          <w:rFonts w:ascii="Times New Roman" w:hAnsi="Times New Roman" w:cs="Times New Roman"/>
          <w:sz w:val="24"/>
        </w:rPr>
        <w:t xml:space="preserve">, bringing </w:t>
      </w:r>
      <w:r w:rsidR="001107E8">
        <w:rPr>
          <w:rFonts w:ascii="Times New Roman" w:hAnsi="Times New Roman" w:cs="Times New Roman"/>
          <w:sz w:val="24"/>
        </w:rPr>
        <w:t>significant</w:t>
      </w:r>
      <w:r w:rsidRPr="008C2F6C">
        <w:rPr>
          <w:rFonts w:ascii="Times New Roman" w:hAnsi="Times New Roman" w:cs="Times New Roman"/>
          <w:sz w:val="24"/>
        </w:rPr>
        <w:t xml:space="preserve"> improvement</w:t>
      </w:r>
      <w:r w:rsidR="001107E8">
        <w:rPr>
          <w:rFonts w:ascii="Times New Roman" w:hAnsi="Times New Roman" w:cs="Times New Roman"/>
          <w:sz w:val="24"/>
        </w:rPr>
        <w:t>s</w:t>
      </w:r>
      <w:r w:rsidRPr="008C2F6C">
        <w:rPr>
          <w:rFonts w:ascii="Times New Roman" w:hAnsi="Times New Roman" w:cs="Times New Roman"/>
          <w:sz w:val="24"/>
        </w:rPr>
        <w:t xml:space="preserve"> </w:t>
      </w:r>
      <w:r w:rsidR="00B6787A">
        <w:rPr>
          <w:rFonts w:ascii="Times New Roman" w:hAnsi="Times New Roman" w:cs="Times New Roman"/>
          <w:sz w:val="24"/>
        </w:rPr>
        <w:t>to</w:t>
      </w:r>
      <w:r w:rsidR="00EF6311">
        <w:rPr>
          <w:rFonts w:ascii="Times New Roman" w:hAnsi="Times New Roman" w:cs="Times New Roman"/>
          <w:sz w:val="24"/>
        </w:rPr>
        <w:t xml:space="preserve"> Africa’s</w:t>
      </w:r>
      <w:r w:rsidRPr="008C2F6C">
        <w:rPr>
          <w:rFonts w:ascii="Times New Roman" w:hAnsi="Times New Roman" w:cs="Times New Roman"/>
          <w:sz w:val="24"/>
        </w:rPr>
        <w:t xml:space="preserve"> food security</w:t>
      </w:r>
      <w:r w:rsidR="00423B2F">
        <w:rPr>
          <w:rFonts w:ascii="Times New Roman" w:hAnsi="Times New Roman" w:cs="Times New Roman"/>
          <w:sz w:val="24"/>
        </w:rPr>
        <w:t>. His leadership is building stepping-stones for Africa’s dynamic growth.</w:t>
      </w:r>
    </w:p>
    <w:p w14:paraId="66247007" w14:textId="01191861" w:rsidR="00A80B8D" w:rsidRPr="00F24C60" w:rsidRDefault="00F66802" w:rsidP="00B15882">
      <w:pPr>
        <w:pStyle w:val="a"/>
        <w:spacing w:after="240" w:line="276" w:lineRule="auto"/>
        <w:rPr>
          <w:rFonts w:ascii="Times New Roman" w:hAnsi="Times New Roman" w:cs="Times New Roman"/>
        </w:rPr>
      </w:pPr>
      <w:bookmarkStart w:id="2" w:name="_Hlk530125130"/>
      <w:r w:rsidRPr="008C2F6C">
        <w:rPr>
          <w:rFonts w:ascii="Times New Roman" w:hAnsi="Times New Roman" w:cs="Times New Roman"/>
          <w:sz w:val="24"/>
        </w:rPr>
        <w:t xml:space="preserve">Dr. </w:t>
      </w:r>
      <w:proofErr w:type="spellStart"/>
      <w:r w:rsidRPr="008C2F6C">
        <w:rPr>
          <w:rFonts w:ascii="Times New Roman" w:hAnsi="Times New Roman" w:cs="Times New Roman"/>
          <w:sz w:val="24"/>
        </w:rPr>
        <w:t>Akinwumi</w:t>
      </w:r>
      <w:proofErr w:type="spellEnd"/>
      <w:r w:rsidRPr="008C2F6C">
        <w:rPr>
          <w:rFonts w:ascii="Times New Roman" w:hAnsi="Times New Roman" w:cs="Times New Roman"/>
          <w:sz w:val="24"/>
        </w:rPr>
        <w:t xml:space="preserve"> Adesina pioneered major transformation</w:t>
      </w:r>
      <w:r w:rsidR="00B6787A">
        <w:rPr>
          <w:rFonts w:ascii="Times New Roman" w:hAnsi="Times New Roman" w:cs="Times New Roman"/>
          <w:sz w:val="24"/>
        </w:rPr>
        <w:t>s</w:t>
      </w:r>
      <w:r w:rsidRPr="008C2F6C">
        <w:rPr>
          <w:rFonts w:ascii="Times New Roman" w:hAnsi="Times New Roman" w:cs="Times New Roman"/>
          <w:sz w:val="24"/>
        </w:rPr>
        <w:t xml:space="preserve"> in</w:t>
      </w:r>
      <w:r w:rsidR="00EF6311">
        <w:rPr>
          <w:rFonts w:ascii="Times New Roman" w:hAnsi="Times New Roman" w:cs="Times New Roman"/>
          <w:sz w:val="24"/>
        </w:rPr>
        <w:t xml:space="preserve"> the</w:t>
      </w:r>
      <w:r w:rsidRPr="008C2F6C">
        <w:rPr>
          <w:rFonts w:ascii="Times New Roman" w:hAnsi="Times New Roman" w:cs="Times New Roman"/>
          <w:sz w:val="24"/>
        </w:rPr>
        <w:t xml:space="preserve"> agricultural field, including expanding rice production by</w:t>
      </w:r>
      <w:r w:rsidR="00D53755">
        <w:rPr>
          <w:rFonts w:ascii="Times New Roman" w:hAnsi="Times New Roman" w:cs="Times New Roman"/>
          <w:sz w:val="24"/>
        </w:rPr>
        <w:t xml:space="preserve"> </w:t>
      </w:r>
      <w:r w:rsidR="00D53755">
        <w:rPr>
          <w:rFonts w:ascii="Times New Roman" w:hAnsi="Times New Roman" w:cs="Times New Roman" w:hint="eastAsia"/>
          <w:sz w:val="24"/>
        </w:rPr>
        <w:t xml:space="preserve">introducing </w:t>
      </w:r>
      <w:r w:rsidR="00D53755">
        <w:rPr>
          <w:rFonts w:ascii="Times New Roman" w:hAnsi="Times New Roman" w:cs="Times New Roman"/>
          <w:sz w:val="24"/>
        </w:rPr>
        <w:t>high yielding technologies, designing and implementing policies to support farmers’ access to technologies at scale</w:t>
      </w:r>
      <w:r w:rsidRPr="008C2F6C">
        <w:rPr>
          <w:rFonts w:ascii="Times New Roman" w:hAnsi="Times New Roman" w:cs="Times New Roman"/>
          <w:sz w:val="24"/>
        </w:rPr>
        <w:t>, increasing the availability of credit for</w:t>
      </w:r>
      <w:r w:rsidR="00D53755">
        <w:rPr>
          <w:rFonts w:ascii="Times New Roman" w:hAnsi="Times New Roman" w:cs="Times New Roman"/>
          <w:sz w:val="24"/>
        </w:rPr>
        <w:t xml:space="preserve"> </w:t>
      </w:r>
      <w:r w:rsidR="00973F4B">
        <w:rPr>
          <w:rFonts w:ascii="Times New Roman" w:hAnsi="Times New Roman" w:cs="Times New Roman"/>
          <w:sz w:val="24"/>
        </w:rPr>
        <w:t>millions of</w:t>
      </w:r>
      <w:r w:rsidRPr="008C2F6C">
        <w:rPr>
          <w:rFonts w:ascii="Times New Roman" w:hAnsi="Times New Roman" w:cs="Times New Roman"/>
          <w:sz w:val="24"/>
        </w:rPr>
        <w:t xml:space="preserve"> small</w:t>
      </w:r>
      <w:r w:rsidR="00630723">
        <w:rPr>
          <w:rFonts w:ascii="Times New Roman" w:hAnsi="Times New Roman" w:cs="Times New Roman"/>
          <w:sz w:val="24"/>
        </w:rPr>
        <w:t>holder</w:t>
      </w:r>
      <w:r w:rsidRPr="008C2F6C">
        <w:rPr>
          <w:rFonts w:ascii="Times New Roman" w:hAnsi="Times New Roman" w:cs="Times New Roman"/>
          <w:sz w:val="24"/>
        </w:rPr>
        <w:t xml:space="preserve"> farmers, attracting</w:t>
      </w:r>
      <w:r w:rsidR="00973F4B">
        <w:rPr>
          <w:rFonts w:ascii="Times New Roman" w:hAnsi="Times New Roman" w:cs="Times New Roman"/>
          <w:sz w:val="24"/>
        </w:rPr>
        <w:t xml:space="preserve"> private</w:t>
      </w:r>
      <w:r w:rsidRPr="008C2F6C">
        <w:rPr>
          <w:rFonts w:ascii="Times New Roman" w:hAnsi="Times New Roman" w:cs="Times New Roman"/>
          <w:sz w:val="24"/>
        </w:rPr>
        <w:t xml:space="preserve"> investments </w:t>
      </w:r>
      <w:r w:rsidR="00EF6311">
        <w:rPr>
          <w:rFonts w:ascii="Times New Roman" w:hAnsi="Times New Roman" w:cs="Times New Roman"/>
          <w:sz w:val="24"/>
        </w:rPr>
        <w:t>for</w:t>
      </w:r>
      <w:r w:rsidRPr="008C2F6C">
        <w:rPr>
          <w:rFonts w:ascii="Times New Roman" w:hAnsi="Times New Roman" w:cs="Times New Roman"/>
          <w:sz w:val="24"/>
        </w:rPr>
        <w:t xml:space="preserve"> </w:t>
      </w:r>
      <w:r w:rsidR="00B6787A">
        <w:rPr>
          <w:rFonts w:ascii="Times New Roman" w:hAnsi="Times New Roman" w:cs="Times New Roman"/>
          <w:sz w:val="24"/>
        </w:rPr>
        <w:t xml:space="preserve">the </w:t>
      </w:r>
      <w:r w:rsidRPr="008C2F6C">
        <w:rPr>
          <w:rFonts w:ascii="Times New Roman" w:hAnsi="Times New Roman" w:cs="Times New Roman"/>
          <w:sz w:val="24"/>
        </w:rPr>
        <w:t>agricultural sector</w:t>
      </w:r>
      <w:r w:rsidR="00B6787A">
        <w:rPr>
          <w:rFonts w:ascii="Times New Roman" w:hAnsi="Times New Roman" w:cs="Times New Roman"/>
          <w:sz w:val="24"/>
        </w:rPr>
        <w:t>,</w:t>
      </w:r>
      <w:r w:rsidRPr="008C2F6C">
        <w:rPr>
          <w:rFonts w:ascii="Times New Roman" w:hAnsi="Times New Roman" w:cs="Times New Roman"/>
          <w:sz w:val="24"/>
        </w:rPr>
        <w:t xml:space="preserve"> rooting out the corrupt elements in the fertilizer industry, </w:t>
      </w:r>
      <w:r w:rsidR="00B6787A">
        <w:rPr>
          <w:rFonts w:ascii="Times New Roman" w:hAnsi="Times New Roman" w:cs="Times New Roman"/>
          <w:sz w:val="24"/>
        </w:rPr>
        <w:t xml:space="preserve">and </w:t>
      </w:r>
      <w:r w:rsidRPr="008C2F6C">
        <w:rPr>
          <w:rFonts w:ascii="Times New Roman" w:hAnsi="Times New Roman" w:cs="Times New Roman"/>
          <w:sz w:val="24"/>
        </w:rPr>
        <w:t>assisting in establish</w:t>
      </w:r>
      <w:r w:rsidR="00973F4B">
        <w:rPr>
          <w:rFonts w:ascii="Times New Roman" w:hAnsi="Times New Roman" w:cs="Times New Roman"/>
          <w:sz w:val="24"/>
        </w:rPr>
        <w:t>ment of</w:t>
      </w:r>
      <w:r w:rsidRPr="008C2F6C">
        <w:rPr>
          <w:rFonts w:ascii="Times New Roman" w:hAnsi="Times New Roman" w:cs="Times New Roman"/>
          <w:sz w:val="24"/>
        </w:rPr>
        <w:t xml:space="preserve"> major agricultural policies for Africa’s green revolution</w:t>
      </w:r>
      <w:r w:rsidR="00B6787A">
        <w:rPr>
          <w:rFonts w:ascii="Times New Roman" w:hAnsi="Times New Roman" w:cs="Times New Roman"/>
          <w:sz w:val="24"/>
        </w:rPr>
        <w:t>.</w:t>
      </w:r>
      <w:bookmarkEnd w:id="2"/>
      <w:r w:rsidRPr="008C2F6C">
        <w:rPr>
          <w:rFonts w:ascii="Times New Roman" w:hAnsi="Times New Roman" w:cs="Times New Roman"/>
          <w:sz w:val="24"/>
        </w:rPr>
        <w:t xml:space="preserve"> </w:t>
      </w:r>
    </w:p>
    <w:p w14:paraId="2DC243C9" w14:textId="0AA26731" w:rsidR="00B6787A" w:rsidRDefault="00B6787A" w:rsidP="00B15882">
      <w:pPr>
        <w:pStyle w:val="a"/>
        <w:spacing w:after="24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="00F66802" w:rsidRPr="008C2F6C">
        <w:rPr>
          <w:rFonts w:ascii="Times New Roman" w:hAnsi="Times New Roman" w:cs="Times New Roman"/>
          <w:sz w:val="24"/>
        </w:rPr>
        <w:t xml:space="preserve">he “Africa Fertilizer Summit,” which he organized in 2006, was one of the largest high-level meetings in history </w:t>
      </w:r>
      <w:r>
        <w:rPr>
          <w:rFonts w:ascii="Times New Roman" w:hAnsi="Times New Roman" w:cs="Times New Roman"/>
          <w:sz w:val="24"/>
        </w:rPr>
        <w:t xml:space="preserve">that had a </w:t>
      </w:r>
      <w:r w:rsidR="00F66802" w:rsidRPr="008C2F6C">
        <w:rPr>
          <w:rFonts w:ascii="Times New Roman" w:hAnsi="Times New Roman" w:cs="Times New Roman"/>
          <w:sz w:val="24"/>
        </w:rPr>
        <w:t xml:space="preserve">focus on solving Africa’s food issues. </w:t>
      </w:r>
      <w:r>
        <w:rPr>
          <w:rFonts w:ascii="Times New Roman" w:hAnsi="Times New Roman" w:cs="Times New Roman"/>
          <w:sz w:val="24"/>
        </w:rPr>
        <w:t xml:space="preserve">During this Summit, </w:t>
      </w:r>
      <w:r w:rsidR="00F66802" w:rsidRPr="008C2F6C">
        <w:rPr>
          <w:rFonts w:ascii="Times New Roman" w:hAnsi="Times New Roman" w:cs="Times New Roman"/>
          <w:sz w:val="24"/>
        </w:rPr>
        <w:t xml:space="preserve">Dr. Adesina </w:t>
      </w:r>
      <w:r>
        <w:rPr>
          <w:rFonts w:ascii="Times New Roman" w:hAnsi="Times New Roman" w:cs="Times New Roman"/>
          <w:sz w:val="24"/>
        </w:rPr>
        <w:t xml:space="preserve">was instrumental in developing </w:t>
      </w:r>
      <w:r w:rsidR="00F66802" w:rsidRPr="008C2F6C">
        <w:rPr>
          <w:rFonts w:ascii="Times New Roman" w:hAnsi="Times New Roman" w:cs="Times New Roman"/>
          <w:sz w:val="24"/>
        </w:rPr>
        <w:t xml:space="preserve">the “Abuja Declaration on Fertilizer for the African Green Revolution,” </w:t>
      </w:r>
      <w:r>
        <w:rPr>
          <w:rFonts w:ascii="Times New Roman" w:hAnsi="Times New Roman" w:cs="Times New Roman"/>
          <w:sz w:val="24"/>
        </w:rPr>
        <w:t xml:space="preserve">whereby </w:t>
      </w:r>
      <w:r w:rsidR="00F66802" w:rsidRPr="008C2F6C">
        <w:rPr>
          <w:rFonts w:ascii="Times New Roman" w:hAnsi="Times New Roman" w:cs="Times New Roman"/>
          <w:sz w:val="24"/>
        </w:rPr>
        <w:t xml:space="preserve">the </w:t>
      </w:r>
      <w:r>
        <w:rPr>
          <w:rFonts w:ascii="Times New Roman" w:hAnsi="Times New Roman" w:cs="Times New Roman"/>
          <w:sz w:val="24"/>
        </w:rPr>
        <w:t>participants</w:t>
      </w:r>
      <w:r w:rsidR="00F66802" w:rsidRPr="008C2F6C">
        <w:rPr>
          <w:rFonts w:ascii="Times New Roman" w:hAnsi="Times New Roman" w:cs="Times New Roman"/>
          <w:sz w:val="24"/>
        </w:rPr>
        <w:t xml:space="preserve"> stated their commitment </w:t>
      </w:r>
      <w:r>
        <w:rPr>
          <w:rFonts w:ascii="Times New Roman" w:hAnsi="Times New Roman" w:cs="Times New Roman"/>
          <w:sz w:val="24"/>
        </w:rPr>
        <w:t xml:space="preserve">to the </w:t>
      </w:r>
      <w:r w:rsidR="00F66802" w:rsidRPr="008C2F6C">
        <w:rPr>
          <w:rFonts w:ascii="Times New Roman" w:hAnsi="Times New Roman" w:cs="Times New Roman"/>
          <w:sz w:val="24"/>
        </w:rPr>
        <w:t>“eradication of hunger in Africa</w:t>
      </w:r>
      <w:r w:rsidR="00EF6311">
        <w:rPr>
          <w:rFonts w:ascii="Times New Roman" w:hAnsi="Times New Roman" w:cs="Times New Roman"/>
          <w:sz w:val="24"/>
        </w:rPr>
        <w:t>,</w:t>
      </w:r>
      <w:r w:rsidR="00F66802" w:rsidRPr="008C2F6C">
        <w:rPr>
          <w:rFonts w:ascii="Times New Roman" w:hAnsi="Times New Roman" w:cs="Times New Roman"/>
          <w:sz w:val="24"/>
        </w:rPr>
        <w:t xml:space="preserve"> by 2030.”</w:t>
      </w:r>
    </w:p>
    <w:p w14:paraId="2E24D8CA" w14:textId="54481C58" w:rsidR="00A80B8D" w:rsidRPr="00CF16B1" w:rsidRDefault="00F66802" w:rsidP="00B15882">
      <w:pPr>
        <w:pStyle w:val="a"/>
        <w:spacing w:after="240" w:line="276" w:lineRule="auto"/>
        <w:rPr>
          <w:rFonts w:ascii="Times New Roman" w:hAnsi="Times New Roman" w:cs="Times New Roman"/>
        </w:rPr>
      </w:pPr>
      <w:r w:rsidRPr="008C2F6C">
        <w:rPr>
          <w:rFonts w:ascii="Times New Roman" w:hAnsi="Times New Roman" w:cs="Times New Roman"/>
          <w:sz w:val="24"/>
        </w:rPr>
        <w:t xml:space="preserve">Dr. Adesina </w:t>
      </w:r>
      <w:r w:rsidR="00B6787A">
        <w:rPr>
          <w:rFonts w:ascii="Times New Roman" w:hAnsi="Times New Roman" w:cs="Times New Roman"/>
          <w:sz w:val="24"/>
        </w:rPr>
        <w:t xml:space="preserve">worked with various banks and </w:t>
      </w:r>
      <w:r w:rsidRPr="008C2F6C">
        <w:rPr>
          <w:rFonts w:ascii="Times New Roman" w:hAnsi="Times New Roman" w:cs="Times New Roman"/>
          <w:sz w:val="24"/>
        </w:rPr>
        <w:t xml:space="preserve">international NGOs </w:t>
      </w:r>
      <w:r w:rsidR="00B6787A">
        <w:rPr>
          <w:rFonts w:ascii="Times New Roman" w:hAnsi="Times New Roman" w:cs="Times New Roman"/>
          <w:sz w:val="24"/>
        </w:rPr>
        <w:t xml:space="preserve">in order </w:t>
      </w:r>
      <w:r w:rsidRPr="008C2F6C">
        <w:rPr>
          <w:rFonts w:ascii="Times New Roman" w:hAnsi="Times New Roman" w:cs="Times New Roman"/>
          <w:sz w:val="24"/>
        </w:rPr>
        <w:t>to create an innovative financing system</w:t>
      </w:r>
      <w:r w:rsidR="00E80780">
        <w:rPr>
          <w:rFonts w:ascii="Times New Roman" w:hAnsi="Times New Roman" w:cs="Times New Roman"/>
          <w:sz w:val="24"/>
        </w:rPr>
        <w:t>,</w:t>
      </w:r>
      <w:r w:rsidRPr="008C2F6C">
        <w:rPr>
          <w:rFonts w:ascii="Times New Roman" w:hAnsi="Times New Roman" w:cs="Times New Roman"/>
          <w:sz w:val="24"/>
        </w:rPr>
        <w:t xml:space="preserve"> </w:t>
      </w:r>
      <w:r w:rsidR="00B6787A">
        <w:rPr>
          <w:rFonts w:ascii="Times New Roman" w:hAnsi="Times New Roman" w:cs="Times New Roman"/>
          <w:sz w:val="24"/>
        </w:rPr>
        <w:t xml:space="preserve">providing loans </w:t>
      </w:r>
      <w:r w:rsidRPr="008C2F6C">
        <w:rPr>
          <w:rFonts w:ascii="Times New Roman" w:hAnsi="Times New Roman" w:cs="Times New Roman"/>
          <w:sz w:val="24"/>
        </w:rPr>
        <w:t>to small</w:t>
      </w:r>
      <w:r w:rsidR="00630723">
        <w:rPr>
          <w:rFonts w:ascii="Times New Roman" w:hAnsi="Times New Roman" w:cs="Times New Roman"/>
          <w:sz w:val="24"/>
        </w:rPr>
        <w:t>holder</w:t>
      </w:r>
      <w:r w:rsidRPr="008C2F6C">
        <w:rPr>
          <w:rFonts w:ascii="Times New Roman" w:hAnsi="Times New Roman" w:cs="Times New Roman"/>
          <w:sz w:val="24"/>
        </w:rPr>
        <w:t xml:space="preserve"> farmers, </w:t>
      </w:r>
      <w:r w:rsidR="00B6787A">
        <w:rPr>
          <w:rFonts w:ascii="Times New Roman" w:hAnsi="Times New Roman" w:cs="Times New Roman"/>
          <w:sz w:val="24"/>
        </w:rPr>
        <w:t xml:space="preserve">providing a way for them to rise out of </w:t>
      </w:r>
      <w:r w:rsidRPr="008C2F6C">
        <w:rPr>
          <w:rFonts w:ascii="Times New Roman" w:hAnsi="Times New Roman" w:cs="Times New Roman"/>
          <w:sz w:val="24"/>
        </w:rPr>
        <w:t xml:space="preserve">poverty. This move leveraged $100 million </w:t>
      </w:r>
      <w:r w:rsidR="00B6787A">
        <w:rPr>
          <w:rFonts w:ascii="Times New Roman" w:hAnsi="Times New Roman" w:cs="Times New Roman"/>
          <w:sz w:val="24"/>
        </w:rPr>
        <w:t>in</w:t>
      </w:r>
      <w:r w:rsidRPr="008C2F6C">
        <w:rPr>
          <w:rFonts w:ascii="Times New Roman" w:hAnsi="Times New Roman" w:cs="Times New Roman"/>
          <w:sz w:val="24"/>
        </w:rPr>
        <w:t xml:space="preserve"> loans and provided opportunities for small</w:t>
      </w:r>
      <w:r w:rsidR="00630723">
        <w:rPr>
          <w:rFonts w:ascii="Times New Roman" w:hAnsi="Times New Roman" w:cs="Times New Roman"/>
          <w:sz w:val="24"/>
        </w:rPr>
        <w:t>holder</w:t>
      </w:r>
      <w:r w:rsidRPr="008C2F6C">
        <w:rPr>
          <w:rFonts w:ascii="Times New Roman" w:hAnsi="Times New Roman" w:cs="Times New Roman"/>
          <w:sz w:val="24"/>
        </w:rPr>
        <w:t xml:space="preserve"> farmers</w:t>
      </w:r>
      <w:r w:rsidR="00B6787A">
        <w:rPr>
          <w:rFonts w:ascii="Times New Roman" w:hAnsi="Times New Roman" w:cs="Times New Roman"/>
          <w:sz w:val="24"/>
        </w:rPr>
        <w:t xml:space="preserve"> </w:t>
      </w:r>
      <w:r w:rsidRPr="008C2F6C">
        <w:rPr>
          <w:rFonts w:ascii="Times New Roman" w:hAnsi="Times New Roman" w:cs="Times New Roman"/>
          <w:sz w:val="24"/>
        </w:rPr>
        <w:t xml:space="preserve">to </w:t>
      </w:r>
      <w:r w:rsidR="00B6787A">
        <w:rPr>
          <w:rFonts w:ascii="Times New Roman" w:hAnsi="Times New Roman" w:cs="Times New Roman"/>
          <w:sz w:val="24"/>
        </w:rPr>
        <w:t xml:space="preserve">increase their </w:t>
      </w:r>
      <w:r w:rsidRPr="008C2F6C">
        <w:rPr>
          <w:rFonts w:ascii="Times New Roman" w:hAnsi="Times New Roman" w:cs="Times New Roman"/>
          <w:sz w:val="24"/>
        </w:rPr>
        <w:t xml:space="preserve">agricultural </w:t>
      </w:r>
      <w:r w:rsidR="00B6787A">
        <w:rPr>
          <w:rFonts w:ascii="Times New Roman" w:hAnsi="Times New Roman" w:cs="Times New Roman"/>
          <w:sz w:val="24"/>
        </w:rPr>
        <w:t>productivity, and their income</w:t>
      </w:r>
      <w:r w:rsidRPr="008C2F6C">
        <w:rPr>
          <w:rFonts w:ascii="Times New Roman" w:hAnsi="Times New Roman" w:cs="Times New Roman"/>
          <w:sz w:val="24"/>
        </w:rPr>
        <w:t xml:space="preserve">. </w:t>
      </w:r>
    </w:p>
    <w:p w14:paraId="73555EB1" w14:textId="7C738C7C" w:rsidR="00A80B8D" w:rsidRPr="00CF16B1" w:rsidRDefault="00F66802" w:rsidP="00B15882">
      <w:pPr>
        <w:pStyle w:val="a"/>
        <w:spacing w:after="240" w:line="276" w:lineRule="auto"/>
        <w:rPr>
          <w:rFonts w:ascii="Times New Roman" w:hAnsi="Times New Roman" w:cs="Times New Roman"/>
        </w:rPr>
      </w:pPr>
      <w:r w:rsidRPr="008C2F6C">
        <w:rPr>
          <w:rFonts w:ascii="Times New Roman" w:hAnsi="Times New Roman" w:cs="Times New Roman"/>
          <w:spacing w:val="-1"/>
          <w:sz w:val="24"/>
        </w:rPr>
        <w:t xml:space="preserve">Dr. </w:t>
      </w:r>
      <w:proofErr w:type="spellStart"/>
      <w:r w:rsidRPr="008C2F6C">
        <w:rPr>
          <w:rFonts w:ascii="Times New Roman" w:hAnsi="Times New Roman" w:cs="Times New Roman"/>
          <w:spacing w:val="-1"/>
          <w:sz w:val="24"/>
        </w:rPr>
        <w:t>Akinwumi</w:t>
      </w:r>
      <w:proofErr w:type="spellEnd"/>
      <w:r w:rsidRPr="008C2F6C">
        <w:rPr>
          <w:rFonts w:ascii="Times New Roman" w:hAnsi="Times New Roman" w:cs="Times New Roman"/>
          <w:spacing w:val="-1"/>
          <w:sz w:val="24"/>
        </w:rPr>
        <w:t xml:space="preserve"> Adesina currently serves as the president of the African Development Bank Group </w:t>
      </w:r>
      <w:r w:rsidR="00B6787A">
        <w:rPr>
          <w:rFonts w:ascii="Times New Roman" w:hAnsi="Times New Roman" w:cs="Times New Roman"/>
          <w:spacing w:val="-1"/>
          <w:sz w:val="24"/>
        </w:rPr>
        <w:t xml:space="preserve">which plays a central role in </w:t>
      </w:r>
      <w:r w:rsidRPr="008C2F6C">
        <w:rPr>
          <w:rFonts w:ascii="Times New Roman" w:hAnsi="Times New Roman" w:cs="Times New Roman"/>
          <w:spacing w:val="-1"/>
          <w:sz w:val="24"/>
        </w:rPr>
        <w:t xml:space="preserve">Africa’s development. As an “economic commander” of Africa, he </w:t>
      </w:r>
      <w:r w:rsidR="00B6787A">
        <w:rPr>
          <w:rFonts w:ascii="Times New Roman" w:hAnsi="Times New Roman" w:cs="Times New Roman"/>
          <w:spacing w:val="-1"/>
          <w:sz w:val="24"/>
        </w:rPr>
        <w:t xml:space="preserve">promotes </w:t>
      </w:r>
      <w:r w:rsidRPr="008C2F6C">
        <w:rPr>
          <w:rFonts w:ascii="Times New Roman" w:hAnsi="Times New Roman" w:cs="Times New Roman"/>
          <w:spacing w:val="-1"/>
          <w:sz w:val="24"/>
        </w:rPr>
        <w:t>the “High 5 S</w:t>
      </w:r>
      <w:r w:rsidR="00EE3A72">
        <w:rPr>
          <w:rFonts w:ascii="Times New Roman" w:hAnsi="Times New Roman" w:cs="Times New Roman"/>
          <w:spacing w:val="-1"/>
          <w:sz w:val="24"/>
        </w:rPr>
        <w:t>trategy</w:t>
      </w:r>
      <w:r w:rsidRPr="008C2F6C">
        <w:rPr>
          <w:rFonts w:ascii="Times New Roman" w:hAnsi="Times New Roman" w:cs="Times New Roman"/>
          <w:spacing w:val="-1"/>
          <w:sz w:val="24"/>
        </w:rPr>
        <w:t>”</w:t>
      </w:r>
      <w:r w:rsidR="00B6787A">
        <w:rPr>
          <w:rFonts w:ascii="Times New Roman" w:hAnsi="Times New Roman" w:cs="Times New Roman"/>
          <w:spacing w:val="-1"/>
          <w:sz w:val="24"/>
        </w:rPr>
        <w:t xml:space="preserve"> that include: </w:t>
      </w:r>
      <w:r w:rsidRPr="008C2F6C">
        <w:rPr>
          <w:rFonts w:ascii="Times New Roman" w:hAnsi="Times New Roman" w:cs="Times New Roman"/>
          <w:spacing w:val="-1"/>
          <w:sz w:val="24"/>
        </w:rPr>
        <w:t xml:space="preserve">light up and power Africa, feed Africa, industrialize Africa, integrate Africa and improve the quality of life for the people of Africa. </w:t>
      </w:r>
      <w:r w:rsidR="00B6787A">
        <w:rPr>
          <w:rFonts w:ascii="Times New Roman" w:hAnsi="Times New Roman" w:cs="Times New Roman"/>
          <w:spacing w:val="-1"/>
          <w:sz w:val="24"/>
        </w:rPr>
        <w:t xml:space="preserve">As a result of his </w:t>
      </w:r>
      <w:r w:rsidR="00630723">
        <w:rPr>
          <w:rFonts w:ascii="Times New Roman" w:hAnsi="Times New Roman" w:cs="Times New Roman"/>
          <w:spacing w:val="-1"/>
          <w:sz w:val="24"/>
        </w:rPr>
        <w:t>work</w:t>
      </w:r>
      <w:r w:rsidR="00B6787A">
        <w:rPr>
          <w:rFonts w:ascii="Times New Roman" w:hAnsi="Times New Roman" w:cs="Times New Roman"/>
          <w:spacing w:val="-1"/>
          <w:sz w:val="24"/>
        </w:rPr>
        <w:t>, the lives of millions of people throughout Africa have been improved.</w:t>
      </w:r>
      <w:r w:rsidRPr="008C2F6C">
        <w:rPr>
          <w:rFonts w:ascii="Times New Roman" w:hAnsi="Times New Roman" w:cs="Times New Roman"/>
          <w:spacing w:val="-1"/>
          <w:sz w:val="24"/>
        </w:rPr>
        <w:t xml:space="preserve"> </w:t>
      </w:r>
    </w:p>
    <w:p w14:paraId="0AC17A27" w14:textId="7DA20B54" w:rsidR="00A80B8D" w:rsidRPr="00CF16B1" w:rsidRDefault="00F66802" w:rsidP="00B15882">
      <w:pPr>
        <w:pStyle w:val="a"/>
        <w:spacing w:after="240" w:line="276" w:lineRule="auto"/>
        <w:rPr>
          <w:rFonts w:ascii="Times New Roman" w:hAnsi="Times New Roman" w:cs="Times New Roman"/>
        </w:rPr>
      </w:pPr>
      <w:r w:rsidRPr="008C2F6C">
        <w:rPr>
          <w:rFonts w:ascii="Times New Roman" w:hAnsi="Times New Roman" w:cs="Times New Roman"/>
          <w:sz w:val="24"/>
        </w:rPr>
        <w:t xml:space="preserve">Chairman of the </w:t>
      </w:r>
      <w:proofErr w:type="spellStart"/>
      <w:r w:rsidRPr="008C2F6C">
        <w:rPr>
          <w:rFonts w:ascii="Times New Roman" w:hAnsi="Times New Roman" w:cs="Times New Roman"/>
          <w:sz w:val="24"/>
        </w:rPr>
        <w:t>Sunhak</w:t>
      </w:r>
      <w:proofErr w:type="spellEnd"/>
      <w:r w:rsidRPr="008C2F6C">
        <w:rPr>
          <w:rFonts w:ascii="Times New Roman" w:hAnsi="Times New Roman" w:cs="Times New Roman"/>
          <w:sz w:val="24"/>
        </w:rPr>
        <w:t xml:space="preserve"> Peace Prize Committee, Dr. Il </w:t>
      </w:r>
      <w:proofErr w:type="spellStart"/>
      <w:r w:rsidRPr="008C2F6C">
        <w:rPr>
          <w:rFonts w:ascii="Times New Roman" w:hAnsi="Times New Roman" w:cs="Times New Roman"/>
          <w:sz w:val="24"/>
        </w:rPr>
        <w:t>Sik</w:t>
      </w:r>
      <w:proofErr w:type="spellEnd"/>
      <w:r w:rsidRPr="008C2F6C">
        <w:rPr>
          <w:rFonts w:ascii="Times New Roman" w:hAnsi="Times New Roman" w:cs="Times New Roman"/>
          <w:sz w:val="24"/>
        </w:rPr>
        <w:t xml:space="preserve"> Hong, stated</w:t>
      </w:r>
      <w:r w:rsidR="00630723">
        <w:rPr>
          <w:rFonts w:ascii="Times New Roman" w:hAnsi="Times New Roman" w:cs="Times New Roman"/>
          <w:sz w:val="24"/>
        </w:rPr>
        <w:t xml:space="preserve"> that</w:t>
      </w:r>
      <w:r w:rsidRPr="008C2F6C">
        <w:rPr>
          <w:rFonts w:ascii="Times New Roman" w:hAnsi="Times New Roman" w:cs="Times New Roman"/>
          <w:sz w:val="24"/>
        </w:rPr>
        <w:t xml:space="preserve"> “the </w:t>
      </w:r>
      <w:proofErr w:type="spellStart"/>
      <w:r w:rsidRPr="008C2F6C">
        <w:rPr>
          <w:rFonts w:ascii="Times New Roman" w:hAnsi="Times New Roman" w:cs="Times New Roman"/>
          <w:sz w:val="24"/>
        </w:rPr>
        <w:t>Sunhak</w:t>
      </w:r>
      <w:proofErr w:type="spellEnd"/>
      <w:r w:rsidRPr="008C2F6C">
        <w:rPr>
          <w:rFonts w:ascii="Times New Roman" w:hAnsi="Times New Roman" w:cs="Times New Roman"/>
          <w:sz w:val="24"/>
        </w:rPr>
        <w:t xml:space="preserve"> Peace Prize was established based upon the vision</w:t>
      </w:r>
      <w:r w:rsidR="00E305C4">
        <w:rPr>
          <w:rFonts w:ascii="Times New Roman" w:hAnsi="Times New Roman" w:cs="Times New Roman"/>
          <w:sz w:val="24"/>
        </w:rPr>
        <w:t xml:space="preserve"> of </w:t>
      </w:r>
      <w:r w:rsidR="007428E5">
        <w:rPr>
          <w:rFonts w:ascii="Times New Roman" w:hAnsi="Times New Roman" w:cs="Times New Roman"/>
          <w:sz w:val="24"/>
        </w:rPr>
        <w:t>‘</w:t>
      </w:r>
      <w:r w:rsidR="00E305C4">
        <w:rPr>
          <w:rFonts w:ascii="Times New Roman" w:hAnsi="Times New Roman" w:cs="Times New Roman"/>
          <w:sz w:val="24"/>
        </w:rPr>
        <w:t>One Family Under God.</w:t>
      </w:r>
      <w:r w:rsidR="007428E5">
        <w:rPr>
          <w:rFonts w:ascii="Times New Roman" w:hAnsi="Times New Roman" w:cs="Times New Roman"/>
          <w:sz w:val="24"/>
        </w:rPr>
        <w:t>’</w:t>
      </w:r>
      <w:r w:rsidR="00E305C4">
        <w:rPr>
          <w:rFonts w:ascii="Times New Roman" w:hAnsi="Times New Roman" w:cs="Times New Roman"/>
          <w:sz w:val="24"/>
        </w:rPr>
        <w:t xml:space="preserve"> </w:t>
      </w:r>
      <w:r w:rsidR="00B6787A">
        <w:rPr>
          <w:rFonts w:ascii="Times New Roman" w:hAnsi="Times New Roman" w:cs="Times New Roman"/>
          <w:sz w:val="24"/>
        </w:rPr>
        <w:t xml:space="preserve">The 2019 </w:t>
      </w:r>
      <w:proofErr w:type="spellStart"/>
      <w:r w:rsidR="00B6787A">
        <w:rPr>
          <w:rFonts w:ascii="Times New Roman" w:hAnsi="Times New Roman" w:cs="Times New Roman"/>
          <w:sz w:val="24"/>
        </w:rPr>
        <w:t>Sunhak</w:t>
      </w:r>
      <w:proofErr w:type="spellEnd"/>
      <w:r w:rsidR="00B6787A">
        <w:rPr>
          <w:rFonts w:ascii="Times New Roman" w:hAnsi="Times New Roman" w:cs="Times New Roman"/>
          <w:sz w:val="24"/>
        </w:rPr>
        <w:t xml:space="preserve"> Peace Prize gives special attention to peace and human development in Africa.</w:t>
      </w:r>
      <w:r w:rsidR="00E305C4">
        <w:rPr>
          <w:rFonts w:ascii="Times New Roman" w:hAnsi="Times New Roman" w:cs="Times New Roman"/>
          <w:sz w:val="24"/>
        </w:rPr>
        <w:t>”</w:t>
      </w:r>
    </w:p>
    <w:p w14:paraId="7EE3C71A" w14:textId="12CDB00B" w:rsidR="00A80B8D" w:rsidRPr="00CF16B1" w:rsidRDefault="00F66802" w:rsidP="00B15882">
      <w:pPr>
        <w:pStyle w:val="a"/>
        <w:spacing w:after="240" w:line="276" w:lineRule="auto"/>
        <w:rPr>
          <w:rFonts w:ascii="Times New Roman" w:hAnsi="Times New Roman" w:cs="Times New Roman"/>
        </w:rPr>
      </w:pPr>
      <w:r w:rsidRPr="008C2F6C">
        <w:rPr>
          <w:rFonts w:ascii="Times New Roman" w:hAnsi="Times New Roman" w:cs="Times New Roman"/>
          <w:sz w:val="24"/>
        </w:rPr>
        <w:t>Dr. Hong added “</w:t>
      </w:r>
      <w:proofErr w:type="gramStart"/>
      <w:r w:rsidRPr="008C2F6C">
        <w:rPr>
          <w:rFonts w:ascii="Times New Roman" w:hAnsi="Times New Roman" w:cs="Times New Roman"/>
          <w:sz w:val="24"/>
        </w:rPr>
        <w:t>in order for</w:t>
      </w:r>
      <w:proofErr w:type="gramEnd"/>
      <w:r w:rsidRPr="008C2F6C">
        <w:rPr>
          <w:rFonts w:ascii="Times New Roman" w:hAnsi="Times New Roman" w:cs="Times New Roman"/>
          <w:sz w:val="24"/>
        </w:rPr>
        <w:t xml:space="preserve"> us to build an era of pea</w:t>
      </w:r>
      <w:r w:rsidR="00E80780">
        <w:rPr>
          <w:rFonts w:ascii="Times New Roman" w:hAnsi="Times New Roman" w:cs="Times New Roman"/>
          <w:sz w:val="24"/>
        </w:rPr>
        <w:t>c</w:t>
      </w:r>
      <w:r w:rsidRPr="008C2F6C">
        <w:rPr>
          <w:rFonts w:ascii="Times New Roman" w:hAnsi="Times New Roman" w:cs="Times New Roman"/>
          <w:sz w:val="24"/>
        </w:rPr>
        <w:t>e and coexistence in the 21</w:t>
      </w:r>
      <w:r w:rsidRPr="008C2F6C">
        <w:rPr>
          <w:rFonts w:ascii="Times New Roman" w:hAnsi="Times New Roman" w:cs="Times New Roman"/>
          <w:sz w:val="24"/>
          <w:vertAlign w:val="superscript"/>
        </w:rPr>
        <w:t>st</w:t>
      </w:r>
      <w:r w:rsidRPr="008C2F6C">
        <w:rPr>
          <w:rFonts w:ascii="Times New Roman" w:hAnsi="Times New Roman" w:cs="Times New Roman"/>
          <w:sz w:val="24"/>
        </w:rPr>
        <w:t xml:space="preserve"> century, we </w:t>
      </w:r>
      <w:r w:rsidR="003632F6">
        <w:rPr>
          <w:rFonts w:ascii="Times New Roman" w:hAnsi="Times New Roman" w:cs="Times New Roman"/>
          <w:sz w:val="24"/>
        </w:rPr>
        <w:t xml:space="preserve">want to encourage continuous development in </w:t>
      </w:r>
      <w:r w:rsidRPr="008C2F6C">
        <w:rPr>
          <w:rFonts w:ascii="Times New Roman" w:hAnsi="Times New Roman" w:cs="Times New Roman"/>
          <w:sz w:val="24"/>
        </w:rPr>
        <w:t xml:space="preserve">Africa. </w:t>
      </w:r>
      <w:r w:rsidR="003632F6">
        <w:rPr>
          <w:rFonts w:ascii="Times New Roman" w:hAnsi="Times New Roman" w:cs="Times New Roman"/>
          <w:sz w:val="24"/>
        </w:rPr>
        <w:t>Africa is a rising star and its growth will contribute</w:t>
      </w:r>
      <w:r w:rsidR="007428E5">
        <w:rPr>
          <w:rFonts w:ascii="Times New Roman" w:hAnsi="Times New Roman" w:cs="Times New Roman"/>
          <w:sz w:val="24"/>
        </w:rPr>
        <w:t xml:space="preserve"> to</w:t>
      </w:r>
      <w:r w:rsidR="003632F6">
        <w:rPr>
          <w:rFonts w:ascii="Times New Roman" w:hAnsi="Times New Roman" w:cs="Times New Roman"/>
          <w:sz w:val="24"/>
        </w:rPr>
        <w:t xml:space="preserve"> global progress and development throughout the 21</w:t>
      </w:r>
      <w:r w:rsidR="003632F6" w:rsidRPr="003632F6">
        <w:rPr>
          <w:rFonts w:ascii="Times New Roman" w:hAnsi="Times New Roman" w:cs="Times New Roman"/>
          <w:sz w:val="24"/>
          <w:vertAlign w:val="superscript"/>
        </w:rPr>
        <w:t>st</w:t>
      </w:r>
      <w:r w:rsidR="003632F6">
        <w:rPr>
          <w:rFonts w:ascii="Times New Roman" w:hAnsi="Times New Roman" w:cs="Times New Roman"/>
          <w:sz w:val="24"/>
        </w:rPr>
        <w:t xml:space="preserve"> c</w:t>
      </w:r>
      <w:r w:rsidR="00E80780">
        <w:rPr>
          <w:rFonts w:ascii="Times New Roman" w:hAnsi="Times New Roman" w:cs="Times New Roman"/>
          <w:sz w:val="24"/>
        </w:rPr>
        <w:t>entury</w:t>
      </w:r>
      <w:r w:rsidR="003632F6">
        <w:rPr>
          <w:rFonts w:ascii="Times New Roman" w:hAnsi="Times New Roman" w:cs="Times New Roman"/>
          <w:sz w:val="24"/>
        </w:rPr>
        <w:t>.”</w:t>
      </w:r>
    </w:p>
    <w:p w14:paraId="035A3E10" w14:textId="77BF2BC5" w:rsidR="00A80B8D" w:rsidRDefault="00F66802" w:rsidP="00B15882">
      <w:pPr>
        <w:pStyle w:val="a"/>
        <w:spacing w:after="240" w:line="276" w:lineRule="auto"/>
        <w:rPr>
          <w:rFonts w:ascii="Times New Roman" w:hAnsi="Times New Roman" w:cs="Times New Roman"/>
          <w:sz w:val="26"/>
        </w:rPr>
      </w:pPr>
      <w:r w:rsidRPr="008C2F6C">
        <w:rPr>
          <w:rFonts w:ascii="Times New Roman" w:eastAsia="한양신명조" w:hAnsi="Times New Roman" w:cs="Times New Roman"/>
          <w:sz w:val="24"/>
        </w:rPr>
        <w:t xml:space="preserve">The </w:t>
      </w:r>
      <w:proofErr w:type="spellStart"/>
      <w:r w:rsidRPr="008C2F6C">
        <w:rPr>
          <w:rFonts w:ascii="Times New Roman" w:eastAsia="한양신명조" w:hAnsi="Times New Roman" w:cs="Times New Roman"/>
          <w:sz w:val="24"/>
        </w:rPr>
        <w:t>Sunhak</w:t>
      </w:r>
      <w:proofErr w:type="spellEnd"/>
      <w:r w:rsidRPr="008C2F6C">
        <w:rPr>
          <w:rFonts w:ascii="Times New Roman" w:eastAsia="한양신명조" w:hAnsi="Times New Roman" w:cs="Times New Roman"/>
          <w:sz w:val="24"/>
        </w:rPr>
        <w:t xml:space="preserve"> Peace Prize </w:t>
      </w:r>
      <w:r w:rsidR="003632F6">
        <w:rPr>
          <w:rFonts w:ascii="Times New Roman" w:eastAsia="한양신명조" w:hAnsi="Times New Roman" w:cs="Times New Roman"/>
          <w:sz w:val="24"/>
        </w:rPr>
        <w:t>honors</w:t>
      </w:r>
      <w:r w:rsidRPr="008C2F6C">
        <w:rPr>
          <w:rFonts w:ascii="Times New Roman" w:eastAsia="한양신명조" w:hAnsi="Times New Roman" w:cs="Times New Roman"/>
          <w:sz w:val="24"/>
        </w:rPr>
        <w:t xml:space="preserve"> individuals and organizations who have made significant contributions to the peace and </w:t>
      </w:r>
      <w:r w:rsidR="003632F6">
        <w:rPr>
          <w:rFonts w:ascii="Times New Roman" w:eastAsia="한양신명조" w:hAnsi="Times New Roman" w:cs="Times New Roman"/>
          <w:sz w:val="24"/>
        </w:rPr>
        <w:t xml:space="preserve">the </w:t>
      </w:r>
      <w:r w:rsidR="00874137">
        <w:rPr>
          <w:rFonts w:ascii="Times New Roman" w:eastAsia="한양신명조" w:hAnsi="Times New Roman" w:cs="Times New Roman"/>
          <w:sz w:val="24"/>
        </w:rPr>
        <w:t>welfare</w:t>
      </w:r>
      <w:r w:rsidRPr="008C2F6C">
        <w:rPr>
          <w:rFonts w:ascii="Times New Roman" w:eastAsia="한양신명조" w:hAnsi="Times New Roman" w:cs="Times New Roman"/>
          <w:sz w:val="24"/>
        </w:rPr>
        <w:t xml:space="preserve"> of the future generation</w:t>
      </w:r>
      <w:r w:rsidR="00874137">
        <w:rPr>
          <w:rFonts w:ascii="Times New Roman" w:eastAsia="한양신명조" w:hAnsi="Times New Roman" w:cs="Times New Roman"/>
          <w:sz w:val="24"/>
        </w:rPr>
        <w:t>s</w:t>
      </w:r>
      <w:r w:rsidR="003632F6">
        <w:rPr>
          <w:rFonts w:ascii="Times New Roman" w:eastAsia="한양신명조" w:hAnsi="Times New Roman" w:cs="Times New Roman"/>
          <w:sz w:val="24"/>
        </w:rPr>
        <w:t xml:space="preserve">. </w:t>
      </w:r>
      <w:r w:rsidR="00FA0528">
        <w:rPr>
          <w:rFonts w:ascii="Times New Roman" w:eastAsia="한양신명조" w:hAnsi="Times New Roman" w:cs="Times New Roman"/>
          <w:sz w:val="24"/>
        </w:rPr>
        <w:t xml:space="preserve">The </w:t>
      </w:r>
      <w:proofErr w:type="spellStart"/>
      <w:r w:rsidR="00FA0528">
        <w:rPr>
          <w:rFonts w:ascii="Times New Roman" w:eastAsia="한양신명조" w:hAnsi="Times New Roman" w:cs="Times New Roman"/>
          <w:sz w:val="24"/>
        </w:rPr>
        <w:t>Sunhak</w:t>
      </w:r>
      <w:proofErr w:type="spellEnd"/>
      <w:r w:rsidR="00FA0528">
        <w:rPr>
          <w:rFonts w:ascii="Times New Roman" w:eastAsia="한양신명조" w:hAnsi="Times New Roman" w:cs="Times New Roman"/>
          <w:sz w:val="24"/>
        </w:rPr>
        <w:t xml:space="preserve"> Peace Prize </w:t>
      </w:r>
      <w:r w:rsidR="003632F6">
        <w:rPr>
          <w:rFonts w:ascii="Times New Roman" w:eastAsia="한양신명조" w:hAnsi="Times New Roman" w:cs="Times New Roman"/>
          <w:sz w:val="24"/>
        </w:rPr>
        <w:t xml:space="preserve">includes a </w:t>
      </w:r>
      <w:r w:rsidR="00FA0528">
        <w:rPr>
          <w:rFonts w:ascii="Times New Roman" w:eastAsia="한양신명조" w:hAnsi="Times New Roman" w:cs="Times New Roman"/>
          <w:sz w:val="24"/>
        </w:rPr>
        <w:t xml:space="preserve">cash prize </w:t>
      </w:r>
      <w:r w:rsidR="003632F6">
        <w:rPr>
          <w:rFonts w:ascii="Times New Roman" w:eastAsia="한양신명조" w:hAnsi="Times New Roman" w:cs="Times New Roman"/>
          <w:sz w:val="24"/>
        </w:rPr>
        <w:t xml:space="preserve">totaling one million dollars. The 2019 </w:t>
      </w:r>
      <w:proofErr w:type="spellStart"/>
      <w:r w:rsidR="003632F6">
        <w:rPr>
          <w:rFonts w:ascii="Times New Roman" w:eastAsia="한양신명조" w:hAnsi="Times New Roman" w:cs="Times New Roman"/>
          <w:sz w:val="24"/>
        </w:rPr>
        <w:t>Sunhak</w:t>
      </w:r>
      <w:proofErr w:type="spellEnd"/>
      <w:r w:rsidR="003632F6">
        <w:rPr>
          <w:rFonts w:ascii="Times New Roman" w:eastAsia="한양신명조" w:hAnsi="Times New Roman" w:cs="Times New Roman"/>
          <w:sz w:val="24"/>
        </w:rPr>
        <w:t xml:space="preserve"> Peace Prize </w:t>
      </w:r>
      <w:r w:rsidRPr="008C2F6C">
        <w:rPr>
          <w:rFonts w:ascii="Times New Roman" w:eastAsia="한양신명조" w:hAnsi="Times New Roman" w:cs="Times New Roman"/>
          <w:sz w:val="24"/>
        </w:rPr>
        <w:lastRenderedPageBreak/>
        <w:t xml:space="preserve">Award Ceremony will </w:t>
      </w:r>
      <w:r w:rsidR="003632F6">
        <w:rPr>
          <w:rFonts w:ascii="Times New Roman" w:eastAsia="한양신명조" w:hAnsi="Times New Roman" w:cs="Times New Roman"/>
          <w:sz w:val="24"/>
        </w:rPr>
        <w:t xml:space="preserve">take place </w:t>
      </w:r>
      <w:r w:rsidRPr="008C2F6C">
        <w:rPr>
          <w:rFonts w:ascii="Times New Roman" w:eastAsia="한양신명조" w:hAnsi="Times New Roman" w:cs="Times New Roman"/>
          <w:sz w:val="24"/>
        </w:rPr>
        <w:t>on February</w:t>
      </w:r>
      <w:r w:rsidRPr="008C2F6C">
        <w:rPr>
          <w:rFonts w:ascii="Times New Roman" w:hAnsi="Times New Roman" w:cs="Times New Roman"/>
          <w:sz w:val="24"/>
        </w:rPr>
        <w:t xml:space="preserve">, </w:t>
      </w:r>
      <w:r w:rsidRPr="008C2F6C">
        <w:rPr>
          <w:rFonts w:ascii="Times New Roman" w:hAnsi="Times New Roman" w:cs="Times New Roman"/>
          <w:sz w:val="26"/>
        </w:rPr>
        <w:t>2</w:t>
      </w:r>
      <w:bookmarkStart w:id="3" w:name="_GoBack"/>
      <w:bookmarkEnd w:id="3"/>
      <w:r w:rsidRPr="008C2F6C">
        <w:rPr>
          <w:rFonts w:ascii="Times New Roman" w:hAnsi="Times New Roman" w:cs="Times New Roman"/>
          <w:sz w:val="26"/>
        </w:rPr>
        <w:t>019 in Seoul, Korea.</w:t>
      </w:r>
    </w:p>
    <w:p w14:paraId="63AD1F53" w14:textId="77777777" w:rsidR="00F27C36" w:rsidRPr="008C2F6C" w:rsidRDefault="00F27C36" w:rsidP="00F24C60">
      <w:pPr>
        <w:pStyle w:val="a"/>
        <w:spacing w:after="240"/>
        <w:rPr>
          <w:rFonts w:ascii="Times New Roman" w:hAnsi="Times New Roman" w:cs="Times New Roman"/>
        </w:rPr>
      </w:pPr>
    </w:p>
    <w:sectPr w:rsidR="00F27C36" w:rsidRPr="008C2F6C">
      <w:endnotePr>
        <w:numFmt w:val="decimal"/>
      </w:endnotePr>
      <w:pgSz w:w="11906" w:h="16838"/>
      <w:pgMar w:top="1417" w:right="1701" w:bottom="1417" w:left="1701" w:header="567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중고딕">
    <w:panose1 w:val="00000000000000000000"/>
    <w:charset w:val="81"/>
    <w:family w:val="roman"/>
    <w:notTrueType/>
    <w:pitch w:val="default"/>
  </w:font>
  <w:font w:name="신명 궁서">
    <w:panose1 w:val="00000000000000000000"/>
    <w:charset w:val="81"/>
    <w:family w:val="roman"/>
    <w:notTrueType/>
    <w:pitch w:val="default"/>
  </w:font>
  <w:font w:name="휴먼명조">
    <w:panose1 w:val="00000000000000000000"/>
    <w:charset w:val="81"/>
    <w:family w:val="roman"/>
    <w:notTrueType/>
    <w:pitch w:val="default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한양신명조">
    <w:altName w:val="MS Mincho"/>
    <w:panose1 w:val="00000000000000000000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6488A"/>
    <w:multiLevelType w:val="multilevel"/>
    <w:tmpl w:val="2CE0F90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1" w15:restartNumberingAfterBreak="0">
    <w:nsid w:val="16D361E1"/>
    <w:multiLevelType w:val="multilevel"/>
    <w:tmpl w:val="735ABF5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2" w15:restartNumberingAfterBreak="0">
    <w:nsid w:val="1C883625"/>
    <w:multiLevelType w:val="multilevel"/>
    <w:tmpl w:val="BC8A786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3" w15:restartNumberingAfterBreak="0">
    <w:nsid w:val="2A913443"/>
    <w:multiLevelType w:val="multilevel"/>
    <w:tmpl w:val="6A62A0F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4" w15:restartNumberingAfterBreak="0">
    <w:nsid w:val="3AE346AC"/>
    <w:multiLevelType w:val="multilevel"/>
    <w:tmpl w:val="ECD446C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5" w15:restartNumberingAfterBreak="0">
    <w:nsid w:val="45DE2886"/>
    <w:multiLevelType w:val="hybridMultilevel"/>
    <w:tmpl w:val="F5BE23C0"/>
    <w:lvl w:ilvl="0" w:tplc="E9A040A6">
      <w:start w:val="1"/>
      <w:numFmt w:val="bullet"/>
      <w:lvlText w:val=""/>
      <w:lvlJc w:val="left"/>
      <w:pPr>
        <w:ind w:left="400" w:hanging="40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 w15:restartNumberingAfterBreak="0">
    <w:nsid w:val="48250A36"/>
    <w:multiLevelType w:val="multilevel"/>
    <w:tmpl w:val="CBDA225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7" w15:restartNumberingAfterBreak="0">
    <w:nsid w:val="6DAE72B0"/>
    <w:multiLevelType w:val="multilevel"/>
    <w:tmpl w:val="552CEFA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B8D"/>
    <w:rsid w:val="00020381"/>
    <w:rsid w:val="00065832"/>
    <w:rsid w:val="00084CEA"/>
    <w:rsid w:val="0009684E"/>
    <w:rsid w:val="001107E8"/>
    <w:rsid w:val="00154DB7"/>
    <w:rsid w:val="00266D14"/>
    <w:rsid w:val="00300236"/>
    <w:rsid w:val="00354546"/>
    <w:rsid w:val="003632F6"/>
    <w:rsid w:val="00423B2F"/>
    <w:rsid w:val="005A6DE2"/>
    <w:rsid w:val="00630723"/>
    <w:rsid w:val="00630DE4"/>
    <w:rsid w:val="006D5DCE"/>
    <w:rsid w:val="007428E5"/>
    <w:rsid w:val="00794E08"/>
    <w:rsid w:val="00856A3B"/>
    <w:rsid w:val="00874137"/>
    <w:rsid w:val="008C2F6C"/>
    <w:rsid w:val="00973F4B"/>
    <w:rsid w:val="00A80B8D"/>
    <w:rsid w:val="00B15882"/>
    <w:rsid w:val="00B207CC"/>
    <w:rsid w:val="00B6787A"/>
    <w:rsid w:val="00B84EAF"/>
    <w:rsid w:val="00CF16B1"/>
    <w:rsid w:val="00D53755"/>
    <w:rsid w:val="00D5703B"/>
    <w:rsid w:val="00D9001B"/>
    <w:rsid w:val="00E305C4"/>
    <w:rsid w:val="00E80780"/>
    <w:rsid w:val="00EE3A72"/>
    <w:rsid w:val="00EF6311"/>
    <w:rsid w:val="00EF6E84"/>
    <w:rsid w:val="00F04332"/>
    <w:rsid w:val="00F24C60"/>
    <w:rsid w:val="00F27C36"/>
    <w:rsid w:val="00F66802"/>
    <w:rsid w:val="00FA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807AD"/>
  <w15:docId w15:val="{4D48EEE9-0E0A-46C2-99B3-710DCA5B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  <w:shd w:val="clear" w:color="000000" w:fill="auto"/>
    </w:rPr>
  </w:style>
  <w:style w:type="paragraph" w:styleId="BodyText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0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1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2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3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4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customStyle="1" w:styleId="a5">
    <w:name w:val="그림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-">
    <w:name w:val="발-수신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204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</w:tabs>
      <w:wordWrap w:val="0"/>
      <w:autoSpaceDE w:val="0"/>
      <w:autoSpaceDN w:val="0"/>
      <w:snapToGrid w:val="0"/>
      <w:spacing w:after="170" w:line="240" w:lineRule="auto"/>
      <w:ind w:left="200" w:right="200"/>
      <w:jc w:val="distribute"/>
      <w:textAlignment w:val="baseline"/>
    </w:pPr>
    <w:rPr>
      <w:rFonts w:ascii="신명 궁서" w:eastAsia="신명 궁서"/>
      <w:color w:val="000000"/>
      <w:sz w:val="24"/>
    </w:rPr>
  </w:style>
  <w:style w:type="paragraph" w:customStyle="1" w:styleId="MS">
    <w:name w:val="MS바탕글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맑은 고딕" w:eastAsia="맑은 고딕"/>
      <w:color w:val="000000"/>
    </w:rPr>
  </w:style>
  <w:style w:type="paragraph" w:customStyle="1" w:styleId="a6">
    <w:name w:val="보도자료_본문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휴먼명조" w:eastAsia="휴먼명조"/>
      <w:color w:val="000000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CE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C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1183</Words>
  <Characters>6746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“ 갈등과 대립 해소하는 새로운 평화세력 나와야”</vt:lpstr>
      <vt:lpstr>“ 갈등과 대립 해소하는 새로운 평화세력 나와야”</vt:lpstr>
    </vt:vector>
  </TitlesOfParts>
  <Company/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 갈등과 대립 해소하는 새로운 평화세력 나와야”</dc:title>
  <dc:creator>정철주;TGW</dc:creator>
  <cp:lastModifiedBy>Kim Hyogyeom</cp:lastModifiedBy>
  <cp:revision>5</cp:revision>
  <cp:lastPrinted>2018-11-07T04:43:00Z</cp:lastPrinted>
  <dcterms:created xsi:type="dcterms:W3CDTF">2018-11-16T01:38:00Z</dcterms:created>
  <dcterms:modified xsi:type="dcterms:W3CDTF">2018-11-20T06:15:00Z</dcterms:modified>
  <cp:version>0501.0001.01</cp:version>
</cp:coreProperties>
</file>